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846E21" w:rsidRPr="00B005C5">
        <w:trPr>
          <w:cantSplit/>
        </w:trPr>
        <w:tc>
          <w:tcPr>
            <w:tcW w:w="9558" w:type="dxa"/>
            <w:gridSpan w:val="6"/>
            <w:tcBorders>
              <w:top w:val="single" w:sz="12" w:space="0" w:color="000000"/>
              <w:left w:val="single" w:sz="12" w:space="0" w:color="000000"/>
              <w:bottom w:val="nil"/>
              <w:right w:val="single" w:sz="12" w:space="0" w:color="000000"/>
            </w:tcBorders>
          </w:tcPr>
          <w:p w:rsidR="00846E21" w:rsidRPr="00B005C5" w:rsidRDefault="00846E21">
            <w:pPr>
              <w:rPr>
                <w:lang w:val="en-GB"/>
              </w:rPr>
            </w:pPr>
          </w:p>
          <w:p w:rsidR="00846E21" w:rsidRPr="00B005C5" w:rsidRDefault="00846E21">
            <w:pPr>
              <w:tabs>
                <w:tab w:val="center" w:pos="4560"/>
              </w:tabs>
              <w:rPr>
                <w:b/>
                <w:sz w:val="28"/>
                <w:lang w:val="en-GB"/>
              </w:rPr>
            </w:pPr>
            <w:r w:rsidRPr="00B005C5">
              <w:rPr>
                <w:lang w:val="en-GB"/>
              </w:rPr>
              <w:tab/>
            </w:r>
            <w:smartTag w:uri="urn:schemas-microsoft-com:office:smarttags" w:element="place">
              <w:smartTag w:uri="urn:schemas-microsoft-com:office:smarttags" w:element="PlaceName">
                <w:r w:rsidRPr="00B005C5">
                  <w:rPr>
                    <w:b/>
                    <w:sz w:val="28"/>
                    <w:lang w:val="en-GB"/>
                  </w:rPr>
                  <w:t>SAULT</w:t>
                </w:r>
              </w:smartTag>
              <w:r w:rsidRPr="00B005C5">
                <w:rPr>
                  <w:b/>
                  <w:sz w:val="28"/>
                  <w:lang w:val="en-GB"/>
                </w:rPr>
                <w:t xml:space="preserve"> </w:t>
              </w:r>
              <w:smartTag w:uri="urn:schemas-microsoft-com:office:smarttags" w:element="PlaceType">
                <w:r w:rsidRPr="00B005C5">
                  <w:rPr>
                    <w:b/>
                    <w:sz w:val="28"/>
                    <w:lang w:val="en-GB"/>
                  </w:rPr>
                  <w:t>COLLEGE</w:t>
                </w:r>
              </w:smartTag>
            </w:smartTag>
            <w:r w:rsidRPr="00B005C5">
              <w:rPr>
                <w:b/>
                <w:sz w:val="28"/>
                <w:lang w:val="en-GB"/>
              </w:rPr>
              <w:t xml:space="preserve"> OF APPLIED ARTS AND TECHNOLOGY</w:t>
            </w:r>
          </w:p>
          <w:p w:rsidR="00846E21" w:rsidRPr="00B005C5" w:rsidRDefault="00846E21">
            <w:pPr>
              <w:rPr>
                <w:b/>
                <w:sz w:val="28"/>
                <w:lang w:val="en-GB"/>
              </w:rPr>
            </w:pPr>
          </w:p>
          <w:p w:rsidR="00846E21" w:rsidRPr="00B005C5" w:rsidRDefault="00846E21">
            <w:pPr>
              <w:tabs>
                <w:tab w:val="center" w:pos="4560"/>
              </w:tabs>
              <w:rPr>
                <w:b/>
                <w:sz w:val="28"/>
                <w:lang w:val="en-GB"/>
              </w:rPr>
            </w:pPr>
            <w:r w:rsidRPr="00B005C5">
              <w:rPr>
                <w:b/>
                <w:sz w:val="28"/>
                <w:lang w:val="en-GB"/>
              </w:rPr>
              <w:tab/>
              <w:t xml:space="preserve">SAULT </w:t>
            </w:r>
            <w:proofErr w:type="spellStart"/>
            <w:r w:rsidRPr="00B005C5">
              <w:rPr>
                <w:b/>
                <w:sz w:val="28"/>
                <w:lang w:val="en-GB"/>
              </w:rPr>
              <w:t>STE.</w:t>
            </w:r>
            <w:proofErr w:type="spellEnd"/>
            <w:r w:rsidRPr="00B005C5">
              <w:rPr>
                <w:b/>
                <w:sz w:val="28"/>
                <w:lang w:val="en-GB"/>
              </w:rPr>
              <w:t xml:space="preserve"> </w:t>
            </w:r>
            <w:smartTag w:uri="urn:schemas-microsoft-com:office:smarttags" w:element="place">
              <w:smartTag w:uri="urn:schemas-microsoft-com:office:smarttags" w:element="City">
                <w:r w:rsidRPr="00B005C5">
                  <w:rPr>
                    <w:b/>
                    <w:sz w:val="28"/>
                    <w:lang w:val="en-GB"/>
                  </w:rPr>
                  <w:t>MARIE</w:t>
                </w:r>
              </w:smartTag>
              <w:r w:rsidRPr="00B005C5">
                <w:rPr>
                  <w:b/>
                  <w:sz w:val="28"/>
                  <w:lang w:val="en-GB"/>
                </w:rPr>
                <w:t xml:space="preserve">, </w:t>
              </w:r>
              <w:smartTag w:uri="urn:schemas-microsoft-com:office:smarttags" w:element="State">
                <w:r w:rsidRPr="00B005C5">
                  <w:rPr>
                    <w:b/>
                    <w:sz w:val="28"/>
                    <w:lang w:val="en-GB"/>
                  </w:rPr>
                  <w:t>ONTARIO</w:t>
                </w:r>
              </w:smartTag>
            </w:smartTag>
          </w:p>
          <w:p w:rsidR="00846E21" w:rsidRPr="00B005C5" w:rsidRDefault="00B005C5">
            <w:pPr>
              <w:tabs>
                <w:tab w:val="center" w:pos="4560"/>
              </w:tabs>
              <w:rPr>
                <w:lang w:val="en-GB"/>
              </w:rPr>
            </w:pPr>
            <w:r w:rsidRPr="00B005C5">
              <w:rPr>
                <w:noProof/>
                <w:lang w:val="en-CA" w:eastAsia="en-CA"/>
              </w:rPr>
              <w:drawing>
                <wp:anchor distT="0" distB="0" distL="114300" distR="114300" simplePos="0" relativeHeight="251659264" behindDoc="1" locked="0" layoutInCell="1" allowOverlap="1">
                  <wp:simplePos x="0" y="0"/>
                  <wp:positionH relativeFrom="column">
                    <wp:posOffset>2569845</wp:posOffset>
                  </wp:positionH>
                  <wp:positionV relativeFrom="paragraph">
                    <wp:posOffset>78740</wp:posOffset>
                  </wp:positionV>
                  <wp:extent cx="877570" cy="1209675"/>
                  <wp:effectExtent l="19050" t="0" r="0" b="0"/>
                  <wp:wrapTight wrapText="bothSides">
                    <wp:wrapPolygon edited="0">
                      <wp:start x="-469" y="0"/>
                      <wp:lineTo x="-469" y="21430"/>
                      <wp:lineTo x="21569" y="21430"/>
                      <wp:lineTo x="21569" y="0"/>
                      <wp:lineTo x="-469"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9" cstate="print"/>
                          <a:srcRect/>
                          <a:stretch>
                            <a:fillRect/>
                          </a:stretch>
                        </pic:blipFill>
                        <pic:spPr bwMode="auto">
                          <a:xfrm>
                            <a:off x="0" y="0"/>
                            <a:ext cx="877570" cy="1209675"/>
                          </a:xfrm>
                          <a:prstGeom prst="rect">
                            <a:avLst/>
                          </a:prstGeom>
                          <a:noFill/>
                          <a:ln w="9525">
                            <a:noFill/>
                            <a:miter lim="800000"/>
                            <a:headEnd/>
                            <a:tailEnd/>
                          </a:ln>
                        </pic:spPr>
                      </pic:pic>
                    </a:graphicData>
                  </a:graphic>
                </wp:anchor>
              </w:drawing>
            </w:r>
          </w:p>
          <w:p w:rsidR="00846E21" w:rsidRPr="00B005C5" w:rsidRDefault="00846E21">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846E21" w:rsidRPr="00B005C5" w:rsidRDefault="00846E21">
            <w:pPr>
              <w:pStyle w:val="Heading1"/>
              <w:rPr>
                <w:rFonts w:ascii="Times New Roman" w:hAnsi="Times New Roman" w:cs="Times New Roman"/>
                <w:sz w:val="28"/>
              </w:rPr>
            </w:pPr>
            <w:r w:rsidRPr="00B005C5">
              <w:rPr>
                <w:rFonts w:ascii="Times New Roman" w:hAnsi="Times New Roman" w:cs="Times New Roman"/>
                <w:sz w:val="28"/>
              </w:rPr>
              <w:t>COURSE  OUTLINE</w:t>
            </w:r>
          </w:p>
          <w:p w:rsidR="00846E21" w:rsidRPr="00B005C5" w:rsidRDefault="00846E21"/>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COURSE TITLE:</w:t>
            </w:r>
          </w:p>
          <w:p w:rsidR="00846E21" w:rsidRPr="00B005C5" w:rsidRDefault="00846E21">
            <w:pPr>
              <w:rPr>
                <w:b/>
              </w:rPr>
            </w:pPr>
          </w:p>
        </w:tc>
        <w:tc>
          <w:tcPr>
            <w:tcW w:w="7040" w:type="dxa"/>
            <w:gridSpan w:val="5"/>
            <w:tcBorders>
              <w:top w:val="nil"/>
              <w:left w:val="nil"/>
              <w:bottom w:val="nil"/>
              <w:right w:val="single" w:sz="12" w:space="0" w:color="000000"/>
            </w:tcBorders>
          </w:tcPr>
          <w:p w:rsidR="00846E21" w:rsidRPr="00B005C5" w:rsidRDefault="00846E21">
            <w:r w:rsidRPr="00B005C5">
              <w:t>PROFESSIONAL GROWTH II: THE NURSING PROFESSION</w:t>
            </w:r>
          </w:p>
        </w:tc>
      </w:tr>
      <w:tr w:rsidR="00846E21" w:rsidRPr="00B005C5">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CODE NO. :</w:t>
            </w:r>
          </w:p>
          <w:p w:rsidR="00846E21" w:rsidRPr="00B005C5" w:rsidRDefault="00846E21">
            <w:pPr>
              <w:rPr>
                <w:b/>
              </w:rPr>
            </w:pPr>
          </w:p>
        </w:tc>
        <w:tc>
          <w:tcPr>
            <w:tcW w:w="3402" w:type="dxa"/>
            <w:gridSpan w:val="2"/>
            <w:tcBorders>
              <w:top w:val="nil"/>
              <w:left w:val="nil"/>
              <w:bottom w:val="nil"/>
              <w:right w:val="nil"/>
            </w:tcBorders>
          </w:tcPr>
          <w:p w:rsidR="00846E21" w:rsidRPr="00B005C5" w:rsidRDefault="00846E21">
            <w:r w:rsidRPr="00B005C5">
              <w:t>NURS2057</w:t>
            </w:r>
          </w:p>
        </w:tc>
        <w:tc>
          <w:tcPr>
            <w:tcW w:w="1701" w:type="dxa"/>
            <w:tcBorders>
              <w:top w:val="nil"/>
              <w:left w:val="nil"/>
              <w:bottom w:val="nil"/>
              <w:right w:val="nil"/>
            </w:tcBorders>
          </w:tcPr>
          <w:p w:rsidR="00846E21" w:rsidRPr="00B005C5" w:rsidRDefault="00846E21">
            <w:pPr>
              <w:rPr>
                <w:b/>
              </w:rPr>
            </w:pPr>
            <w:r w:rsidRPr="00B005C5">
              <w:rPr>
                <w:b/>
                <w:lang w:val="en-GB"/>
              </w:rPr>
              <w:t>SEMESTER:</w:t>
            </w:r>
          </w:p>
        </w:tc>
        <w:tc>
          <w:tcPr>
            <w:tcW w:w="1937" w:type="dxa"/>
            <w:gridSpan w:val="2"/>
            <w:tcBorders>
              <w:top w:val="nil"/>
              <w:left w:val="nil"/>
              <w:bottom w:val="nil"/>
              <w:right w:val="single" w:sz="12" w:space="0" w:color="000000"/>
            </w:tcBorders>
          </w:tcPr>
          <w:p w:rsidR="00846E21" w:rsidRPr="00B005C5" w:rsidRDefault="00846E21">
            <w:r w:rsidRPr="00B005C5">
              <w:t>4</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PROGRAM:</w:t>
            </w:r>
          </w:p>
          <w:p w:rsidR="00846E21" w:rsidRPr="00B005C5" w:rsidRDefault="00846E21"/>
        </w:tc>
        <w:tc>
          <w:tcPr>
            <w:tcW w:w="7040" w:type="dxa"/>
            <w:gridSpan w:val="5"/>
            <w:tcBorders>
              <w:top w:val="nil"/>
              <w:left w:val="nil"/>
              <w:bottom w:val="nil"/>
              <w:right w:val="single" w:sz="12" w:space="0" w:color="000000"/>
            </w:tcBorders>
          </w:tcPr>
          <w:p w:rsidR="00846E21" w:rsidRPr="00B005C5" w:rsidRDefault="00846E21">
            <w:r w:rsidRPr="00B005C5">
              <w:t>Collaborative BSc</w:t>
            </w:r>
            <w:r w:rsidR="0031788D">
              <w:t xml:space="preserve"> </w:t>
            </w:r>
            <w:r w:rsidRPr="00B005C5">
              <w:t>N</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AUTHOR:</w:t>
            </w:r>
          </w:p>
          <w:p w:rsidR="003C7168" w:rsidRPr="00B005C5" w:rsidRDefault="003C7168">
            <w:pPr>
              <w:rPr>
                <w:b/>
                <w:lang w:val="en-GB"/>
              </w:rPr>
            </w:pPr>
          </w:p>
          <w:p w:rsidR="00846E21" w:rsidRPr="00B005C5" w:rsidRDefault="00237719" w:rsidP="00E82AE8">
            <w:pPr>
              <w:rPr>
                <w:b/>
              </w:rPr>
            </w:pPr>
            <w:r w:rsidRPr="00B005C5">
              <w:rPr>
                <w:b/>
              </w:rPr>
              <w:t>COURSE PROFESSOR</w:t>
            </w:r>
            <w:r w:rsidR="00DE4262" w:rsidRPr="00B005C5">
              <w:rPr>
                <w:b/>
              </w:rPr>
              <w:t>:</w:t>
            </w:r>
          </w:p>
          <w:p w:rsidR="003C7168" w:rsidRPr="00B005C5" w:rsidRDefault="003C7168" w:rsidP="00E82AE8">
            <w:pPr>
              <w:rPr>
                <w:b/>
              </w:rPr>
            </w:pPr>
          </w:p>
        </w:tc>
        <w:tc>
          <w:tcPr>
            <w:tcW w:w="7040" w:type="dxa"/>
            <w:gridSpan w:val="5"/>
            <w:tcBorders>
              <w:top w:val="nil"/>
              <w:left w:val="nil"/>
              <w:bottom w:val="nil"/>
              <w:right w:val="single" w:sz="12" w:space="0" w:color="000000"/>
            </w:tcBorders>
          </w:tcPr>
          <w:p w:rsidR="00C91E80" w:rsidRPr="00BE1005" w:rsidRDefault="0088009A" w:rsidP="00C91E80">
            <w:pPr>
              <w:rPr>
                <w:rFonts w:ascii="Arial" w:hAnsi="Arial"/>
                <w:sz w:val="22"/>
                <w:szCs w:val="20"/>
              </w:rPr>
            </w:pPr>
            <w:r w:rsidRPr="00B005C5">
              <w:t xml:space="preserve">Barb </w:t>
            </w:r>
            <w:r w:rsidRPr="00C91E80">
              <w:t>Engel</w:t>
            </w:r>
            <w:r w:rsidR="00C91E80" w:rsidRPr="00C91E80">
              <w:rPr>
                <w:sz w:val="22"/>
                <w:szCs w:val="20"/>
              </w:rPr>
              <w:t xml:space="preserve"> RN, BSc N, MSN; in partnership with Collaborative Partners from Laurentian University, Northern College, St Lawrence College &amp; Cambrian College</w:t>
            </w:r>
          </w:p>
          <w:p w:rsidR="00E82AE8" w:rsidRPr="00B005C5" w:rsidRDefault="00C91E80" w:rsidP="00C91E80">
            <w:r>
              <w:t xml:space="preserve"> </w:t>
            </w:r>
            <w:r w:rsidR="0088009A" w:rsidRPr="00B005C5">
              <w:t>Barb Engel</w:t>
            </w:r>
          </w:p>
        </w:tc>
      </w:tr>
      <w:tr w:rsidR="00846E21" w:rsidRPr="00B005C5">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DATE:</w:t>
            </w:r>
          </w:p>
          <w:p w:rsidR="00846E21" w:rsidRPr="00B005C5" w:rsidRDefault="00846E21"/>
        </w:tc>
        <w:tc>
          <w:tcPr>
            <w:tcW w:w="1460" w:type="dxa"/>
            <w:tcBorders>
              <w:top w:val="nil"/>
              <w:left w:val="nil"/>
              <w:bottom w:val="nil"/>
              <w:right w:val="nil"/>
            </w:tcBorders>
          </w:tcPr>
          <w:p w:rsidR="00846E21" w:rsidRPr="00B005C5" w:rsidRDefault="00C34BD4" w:rsidP="00C91E80">
            <w:r w:rsidRPr="00B005C5">
              <w:t>Jan. 20</w:t>
            </w:r>
            <w:r w:rsidR="0088009A" w:rsidRPr="00B005C5">
              <w:t>1</w:t>
            </w:r>
            <w:r w:rsidR="00C91E80">
              <w:t>5</w:t>
            </w:r>
          </w:p>
        </w:tc>
        <w:tc>
          <w:tcPr>
            <w:tcW w:w="3690" w:type="dxa"/>
            <w:gridSpan w:val="3"/>
            <w:tcBorders>
              <w:top w:val="nil"/>
              <w:left w:val="nil"/>
              <w:bottom w:val="nil"/>
              <w:right w:val="nil"/>
            </w:tcBorders>
          </w:tcPr>
          <w:p w:rsidR="00846E21" w:rsidRPr="00B005C5" w:rsidRDefault="00846E21">
            <w:r w:rsidRPr="00B005C5">
              <w:rPr>
                <w:b/>
                <w:lang w:val="en-GB"/>
              </w:rPr>
              <w:t xml:space="preserve">PREVIOUS OUTLINE DATED: </w:t>
            </w:r>
          </w:p>
        </w:tc>
        <w:tc>
          <w:tcPr>
            <w:tcW w:w="1890" w:type="dxa"/>
            <w:tcBorders>
              <w:top w:val="nil"/>
              <w:left w:val="nil"/>
              <w:bottom w:val="nil"/>
              <w:right w:val="single" w:sz="12" w:space="0" w:color="000000"/>
            </w:tcBorders>
          </w:tcPr>
          <w:p w:rsidR="00846E21" w:rsidRPr="00B005C5" w:rsidRDefault="00237719" w:rsidP="00C91E80">
            <w:pPr>
              <w:jc w:val="center"/>
            </w:pPr>
            <w:r w:rsidRPr="00B005C5">
              <w:t>Jan. 201</w:t>
            </w:r>
            <w:r w:rsidR="00C91E80">
              <w:t>4</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r w:rsidRPr="00B005C5">
              <w:rPr>
                <w:b/>
                <w:lang w:val="en-GB"/>
              </w:rPr>
              <w:t>APPROVED:</w:t>
            </w:r>
          </w:p>
        </w:tc>
        <w:tc>
          <w:tcPr>
            <w:tcW w:w="5150" w:type="dxa"/>
            <w:gridSpan w:val="4"/>
            <w:tcBorders>
              <w:top w:val="nil"/>
              <w:left w:val="nil"/>
              <w:bottom w:val="nil"/>
              <w:right w:val="nil"/>
            </w:tcBorders>
          </w:tcPr>
          <w:p w:rsidR="00846E21" w:rsidRPr="005B3F7F" w:rsidRDefault="005B3F7F">
            <w:pPr>
              <w:jc w:val="center"/>
              <w:rPr>
                <w:i/>
              </w:rPr>
            </w:pPr>
            <w:r w:rsidRPr="005B3F7F">
              <w:rPr>
                <w:i/>
              </w:rPr>
              <w:t>“Marilyn King”</w:t>
            </w:r>
          </w:p>
        </w:tc>
        <w:tc>
          <w:tcPr>
            <w:tcW w:w="1890" w:type="dxa"/>
            <w:tcBorders>
              <w:top w:val="nil"/>
              <w:left w:val="nil"/>
              <w:bottom w:val="nil"/>
              <w:right w:val="single" w:sz="12" w:space="0" w:color="000000"/>
            </w:tcBorders>
          </w:tcPr>
          <w:p w:rsidR="00846E21" w:rsidRPr="005B3F7F" w:rsidRDefault="00B005C5" w:rsidP="00C91E80">
            <w:pPr>
              <w:jc w:val="center"/>
              <w:rPr>
                <w:i/>
              </w:rPr>
            </w:pPr>
            <w:r w:rsidRPr="005B3F7F">
              <w:rPr>
                <w:i/>
              </w:rPr>
              <w:t>Jan. 201</w:t>
            </w:r>
            <w:r w:rsidR="00C91E80" w:rsidRPr="005B3F7F">
              <w:rPr>
                <w:i/>
              </w:rPr>
              <w:t>5</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tc>
        <w:tc>
          <w:tcPr>
            <w:tcW w:w="5150" w:type="dxa"/>
            <w:gridSpan w:val="4"/>
            <w:tcBorders>
              <w:top w:val="nil"/>
              <w:left w:val="nil"/>
              <w:bottom w:val="nil"/>
              <w:right w:val="nil"/>
            </w:tcBorders>
          </w:tcPr>
          <w:p w:rsidR="00846E21" w:rsidRPr="00B005C5" w:rsidRDefault="00846E21">
            <w:pPr>
              <w:pStyle w:val="Heading2"/>
              <w:rPr>
                <w:rFonts w:ascii="Times New Roman" w:hAnsi="Times New Roman" w:cs="Times New Roman"/>
                <w:sz w:val="22"/>
                <w:szCs w:val="22"/>
                <w:lang w:val="en-US"/>
              </w:rPr>
            </w:pPr>
            <w:r w:rsidRPr="00B005C5">
              <w:rPr>
                <w:rFonts w:ascii="Times New Roman" w:hAnsi="Times New Roman" w:cs="Times New Roman"/>
                <w:sz w:val="22"/>
                <w:szCs w:val="22"/>
                <w:lang w:val="en-US"/>
              </w:rPr>
              <w:t>__________________________________</w:t>
            </w:r>
          </w:p>
          <w:p w:rsidR="00846E21" w:rsidRPr="00B005C5" w:rsidRDefault="00270C4C">
            <w:pPr>
              <w:pStyle w:val="Heading2"/>
              <w:rPr>
                <w:rFonts w:ascii="Times New Roman" w:hAnsi="Times New Roman" w:cs="Times New Roman"/>
                <w:sz w:val="22"/>
                <w:szCs w:val="22"/>
                <w:lang w:val="en-US"/>
              </w:rPr>
            </w:pPr>
            <w:r w:rsidRPr="00B005C5">
              <w:rPr>
                <w:rFonts w:ascii="Times New Roman" w:hAnsi="Times New Roman" w:cs="Times New Roman"/>
                <w:sz w:val="22"/>
                <w:szCs w:val="22"/>
                <w:lang w:val="en-US"/>
              </w:rPr>
              <w:t>CHAIR, HEALTH PROGRAMS</w:t>
            </w:r>
          </w:p>
          <w:p w:rsidR="00270C4C" w:rsidRPr="00B005C5" w:rsidRDefault="00270C4C" w:rsidP="00270C4C">
            <w:pPr>
              <w:rPr>
                <w:sz w:val="22"/>
                <w:szCs w:val="22"/>
              </w:rPr>
            </w:pPr>
          </w:p>
        </w:tc>
        <w:tc>
          <w:tcPr>
            <w:tcW w:w="1890" w:type="dxa"/>
            <w:tcBorders>
              <w:top w:val="nil"/>
              <w:left w:val="nil"/>
              <w:bottom w:val="nil"/>
              <w:right w:val="single" w:sz="12" w:space="0" w:color="000000"/>
            </w:tcBorders>
          </w:tcPr>
          <w:p w:rsidR="00846E21" w:rsidRPr="00B005C5" w:rsidRDefault="00846E21">
            <w:pPr>
              <w:rPr>
                <w:b/>
                <w:sz w:val="22"/>
                <w:szCs w:val="22"/>
                <w:lang w:val="en-GB"/>
              </w:rPr>
            </w:pPr>
            <w:r w:rsidRPr="00B005C5">
              <w:rPr>
                <w:b/>
                <w:sz w:val="22"/>
                <w:szCs w:val="22"/>
                <w:lang w:val="en-GB"/>
              </w:rPr>
              <w:t>_________</w:t>
            </w:r>
            <w:r w:rsidR="00B005C5" w:rsidRPr="00B005C5">
              <w:rPr>
                <w:b/>
                <w:sz w:val="22"/>
                <w:szCs w:val="22"/>
                <w:lang w:val="en-GB"/>
              </w:rPr>
              <w:t>___</w:t>
            </w:r>
            <w:r w:rsidRPr="00B005C5">
              <w:rPr>
                <w:b/>
                <w:sz w:val="22"/>
                <w:szCs w:val="22"/>
                <w:lang w:val="en-GB"/>
              </w:rPr>
              <w:t>___</w:t>
            </w:r>
          </w:p>
          <w:p w:rsidR="00846E21" w:rsidRPr="00B005C5" w:rsidRDefault="00846E21">
            <w:pPr>
              <w:jc w:val="center"/>
              <w:rPr>
                <w:sz w:val="22"/>
                <w:szCs w:val="22"/>
              </w:rPr>
            </w:pPr>
            <w:r w:rsidRPr="00B005C5">
              <w:rPr>
                <w:b/>
                <w:sz w:val="22"/>
                <w:szCs w:val="22"/>
                <w:lang w:val="en-GB"/>
              </w:rPr>
              <w:t>DATE</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TOTAL CREDITS:</w:t>
            </w:r>
          </w:p>
          <w:p w:rsidR="00846E21" w:rsidRPr="00B005C5" w:rsidRDefault="00846E21"/>
        </w:tc>
        <w:tc>
          <w:tcPr>
            <w:tcW w:w="7040" w:type="dxa"/>
            <w:gridSpan w:val="5"/>
            <w:tcBorders>
              <w:top w:val="nil"/>
              <w:left w:val="nil"/>
              <w:bottom w:val="nil"/>
              <w:right w:val="single" w:sz="12" w:space="0" w:color="000000"/>
            </w:tcBorders>
          </w:tcPr>
          <w:p w:rsidR="00846E21" w:rsidRPr="00B005C5" w:rsidRDefault="00846E21">
            <w:r w:rsidRPr="00B005C5">
              <w:t>3</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PREREQUISITE(S):</w:t>
            </w:r>
          </w:p>
          <w:p w:rsidR="00846E21" w:rsidRPr="00B005C5" w:rsidRDefault="0088009A">
            <w:pPr>
              <w:rPr>
                <w:b/>
                <w:lang w:val="en-GB"/>
              </w:rPr>
            </w:pPr>
            <w:r w:rsidRPr="00B005C5">
              <w:rPr>
                <w:b/>
                <w:lang w:val="en-GB"/>
              </w:rPr>
              <w:t>CO-REQUISITE</w:t>
            </w:r>
          </w:p>
          <w:p w:rsidR="00846E21" w:rsidRPr="00B005C5" w:rsidRDefault="00846E21">
            <w:pPr>
              <w:rPr>
                <w:b/>
              </w:rPr>
            </w:pPr>
            <w:r w:rsidRPr="00B005C5">
              <w:rPr>
                <w:b/>
              </w:rPr>
              <w:t>EQUIVALENCIES:</w:t>
            </w:r>
          </w:p>
          <w:p w:rsidR="00846E21" w:rsidRPr="00B005C5" w:rsidRDefault="00846E21">
            <w:pPr>
              <w:rPr>
                <w:b/>
              </w:rPr>
            </w:pPr>
          </w:p>
        </w:tc>
        <w:tc>
          <w:tcPr>
            <w:tcW w:w="7040" w:type="dxa"/>
            <w:gridSpan w:val="5"/>
            <w:tcBorders>
              <w:top w:val="nil"/>
              <w:left w:val="nil"/>
              <w:bottom w:val="nil"/>
              <w:right w:val="single" w:sz="12" w:space="0" w:color="000000"/>
            </w:tcBorders>
          </w:tcPr>
          <w:p w:rsidR="00846E21" w:rsidRPr="00B005C5" w:rsidRDefault="00846E21">
            <w:r w:rsidRPr="00B005C5">
              <w:t xml:space="preserve">NURS 1056 </w:t>
            </w:r>
          </w:p>
          <w:p w:rsidR="00846E21" w:rsidRPr="00B005C5" w:rsidRDefault="00846E21"/>
          <w:p w:rsidR="00846E21" w:rsidRPr="00B005C5" w:rsidRDefault="00846E21">
            <w:r w:rsidRPr="00B005C5">
              <w:t>None</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HOURS/WEEK:</w:t>
            </w:r>
          </w:p>
          <w:p w:rsidR="00846E21" w:rsidRPr="00B005C5" w:rsidRDefault="00846E21"/>
        </w:tc>
        <w:tc>
          <w:tcPr>
            <w:tcW w:w="7040" w:type="dxa"/>
            <w:gridSpan w:val="5"/>
            <w:tcBorders>
              <w:top w:val="nil"/>
              <w:left w:val="nil"/>
              <w:bottom w:val="nil"/>
              <w:right w:val="single" w:sz="12" w:space="0" w:color="000000"/>
            </w:tcBorders>
          </w:tcPr>
          <w:p w:rsidR="00846E21" w:rsidRPr="00B005C5" w:rsidRDefault="00846E21">
            <w:r w:rsidRPr="00B005C5">
              <w:t>3 (classroom)</w:t>
            </w:r>
          </w:p>
        </w:tc>
      </w:tr>
      <w:tr w:rsidR="003B2A1A" w:rsidRPr="00B005C5">
        <w:trPr>
          <w:cantSplit/>
        </w:trPr>
        <w:tc>
          <w:tcPr>
            <w:tcW w:w="9558" w:type="dxa"/>
            <w:gridSpan w:val="6"/>
            <w:tcBorders>
              <w:top w:val="nil"/>
              <w:left w:val="single" w:sz="12" w:space="0" w:color="000000"/>
              <w:bottom w:val="nil"/>
              <w:right w:val="single" w:sz="12" w:space="0" w:color="000000"/>
            </w:tcBorders>
          </w:tcPr>
          <w:p w:rsidR="003B2A1A" w:rsidRPr="00B005C5" w:rsidRDefault="003B2A1A" w:rsidP="00191220">
            <w:pPr>
              <w:pStyle w:val="Heading2"/>
              <w:tabs>
                <w:tab w:val="center" w:pos="4560"/>
              </w:tabs>
              <w:rPr>
                <w:rFonts w:ascii="Times New Roman" w:hAnsi="Times New Roman" w:cs="Times New Roman"/>
                <w:sz w:val="22"/>
                <w:szCs w:val="22"/>
              </w:rPr>
            </w:pPr>
            <w:r w:rsidRPr="00B005C5">
              <w:rPr>
                <w:rFonts w:ascii="Times New Roman" w:hAnsi="Times New Roman" w:cs="Times New Roman"/>
                <w:sz w:val="22"/>
                <w:szCs w:val="22"/>
              </w:rPr>
              <w:t xml:space="preserve">Copyright © </w:t>
            </w:r>
            <w:r w:rsidR="00270C4C" w:rsidRPr="00B005C5">
              <w:rPr>
                <w:rFonts w:ascii="Times New Roman" w:hAnsi="Times New Roman" w:cs="Times New Roman"/>
                <w:sz w:val="22"/>
                <w:szCs w:val="22"/>
              </w:rPr>
              <w:t>201</w:t>
            </w:r>
            <w:r w:rsidR="00237719" w:rsidRPr="00B005C5">
              <w:rPr>
                <w:rFonts w:ascii="Times New Roman" w:hAnsi="Times New Roman" w:cs="Times New Roman"/>
                <w:sz w:val="22"/>
                <w:szCs w:val="22"/>
              </w:rPr>
              <w:t>2</w:t>
            </w:r>
            <w:r w:rsidRPr="00B005C5">
              <w:rPr>
                <w:rFonts w:ascii="Times New Roman" w:hAnsi="Times New Roman" w:cs="Times New Roman"/>
                <w:sz w:val="22"/>
                <w:szCs w:val="22"/>
              </w:rPr>
              <w:t xml:space="preserve"> The Sault College of Applied Arts &amp; Technology</w:t>
            </w:r>
          </w:p>
          <w:p w:rsidR="003B2A1A" w:rsidRPr="00B005C5" w:rsidRDefault="003B2A1A" w:rsidP="00191220">
            <w:pPr>
              <w:tabs>
                <w:tab w:val="center" w:pos="4560"/>
              </w:tabs>
              <w:jc w:val="center"/>
              <w:rPr>
                <w:i/>
                <w:sz w:val="22"/>
                <w:szCs w:val="22"/>
                <w:lang w:val="en-GB"/>
              </w:rPr>
            </w:pPr>
            <w:r w:rsidRPr="00B005C5">
              <w:rPr>
                <w:i/>
                <w:sz w:val="22"/>
                <w:szCs w:val="22"/>
                <w:lang w:val="en-GB"/>
              </w:rPr>
              <w:t>Reproduction of this document by any means, in whole or in part, without prior</w:t>
            </w:r>
          </w:p>
          <w:p w:rsidR="003B2A1A" w:rsidRPr="00B005C5" w:rsidRDefault="003B2A1A" w:rsidP="00191220">
            <w:pPr>
              <w:pStyle w:val="Heading2"/>
              <w:tabs>
                <w:tab w:val="center" w:pos="4560"/>
              </w:tabs>
              <w:rPr>
                <w:rFonts w:ascii="Times New Roman" w:hAnsi="Times New Roman" w:cs="Times New Roman"/>
                <w:b w:val="0"/>
                <w:sz w:val="22"/>
                <w:szCs w:val="22"/>
              </w:rPr>
            </w:pPr>
            <w:r w:rsidRPr="00B005C5">
              <w:rPr>
                <w:rFonts w:ascii="Times New Roman" w:hAnsi="Times New Roman" w:cs="Times New Roman"/>
                <w:b w:val="0"/>
                <w:i/>
                <w:sz w:val="22"/>
                <w:szCs w:val="22"/>
              </w:rPr>
              <w:t>written permission of Sault College of Applied Arts &amp; Technology is prohibited.</w:t>
            </w:r>
          </w:p>
        </w:tc>
      </w:tr>
      <w:tr w:rsidR="003B2A1A" w:rsidRPr="00B005C5">
        <w:trPr>
          <w:cantSplit/>
        </w:trPr>
        <w:tc>
          <w:tcPr>
            <w:tcW w:w="9558" w:type="dxa"/>
            <w:gridSpan w:val="6"/>
            <w:tcBorders>
              <w:top w:val="nil"/>
              <w:left w:val="single" w:sz="12" w:space="0" w:color="000000"/>
              <w:bottom w:val="nil"/>
              <w:right w:val="single" w:sz="12" w:space="0" w:color="000000"/>
            </w:tcBorders>
          </w:tcPr>
          <w:p w:rsidR="002874A6" w:rsidRPr="00B005C5" w:rsidRDefault="003B2A1A" w:rsidP="00270C4C">
            <w:pPr>
              <w:pStyle w:val="Heading2"/>
              <w:tabs>
                <w:tab w:val="center" w:pos="4560"/>
              </w:tabs>
              <w:rPr>
                <w:rFonts w:ascii="Times New Roman" w:hAnsi="Times New Roman" w:cs="Times New Roman"/>
                <w:b w:val="0"/>
                <w:i/>
                <w:sz w:val="22"/>
                <w:szCs w:val="22"/>
              </w:rPr>
            </w:pPr>
            <w:r w:rsidRPr="00B005C5">
              <w:rPr>
                <w:rFonts w:ascii="Times New Roman" w:hAnsi="Times New Roman" w:cs="Times New Roman"/>
                <w:b w:val="0"/>
                <w:i/>
                <w:sz w:val="22"/>
                <w:szCs w:val="22"/>
              </w:rPr>
              <w:t xml:space="preserve">For additional information, please contact </w:t>
            </w:r>
            <w:r w:rsidR="00270C4C" w:rsidRPr="00B005C5">
              <w:rPr>
                <w:rFonts w:ascii="Times New Roman" w:hAnsi="Times New Roman" w:cs="Times New Roman"/>
                <w:b w:val="0"/>
                <w:i/>
                <w:sz w:val="22"/>
                <w:szCs w:val="22"/>
              </w:rPr>
              <w:t xml:space="preserve">the </w:t>
            </w:r>
            <w:r w:rsidRPr="00B005C5">
              <w:rPr>
                <w:rFonts w:ascii="Times New Roman" w:hAnsi="Times New Roman" w:cs="Times New Roman"/>
                <w:b w:val="0"/>
                <w:i/>
                <w:sz w:val="22"/>
                <w:szCs w:val="22"/>
              </w:rPr>
              <w:t>Chair</w:t>
            </w:r>
            <w:r w:rsidR="00270C4C" w:rsidRPr="00B005C5">
              <w:rPr>
                <w:rFonts w:ascii="Times New Roman" w:hAnsi="Times New Roman" w:cs="Times New Roman"/>
                <w:b w:val="0"/>
                <w:i/>
                <w:sz w:val="22"/>
                <w:szCs w:val="22"/>
              </w:rPr>
              <w:t xml:space="preserve">, </w:t>
            </w:r>
            <w:r w:rsidR="002874A6" w:rsidRPr="00B005C5">
              <w:rPr>
                <w:rFonts w:ascii="Times New Roman" w:hAnsi="Times New Roman" w:cs="Times New Roman"/>
                <w:b w:val="0"/>
                <w:i/>
                <w:sz w:val="22"/>
                <w:szCs w:val="22"/>
              </w:rPr>
              <w:t xml:space="preserve">Health Programs </w:t>
            </w:r>
          </w:p>
          <w:p w:rsidR="003B2A1A" w:rsidRPr="00B005C5" w:rsidRDefault="00237719" w:rsidP="00270C4C">
            <w:pPr>
              <w:pStyle w:val="Heading2"/>
              <w:tabs>
                <w:tab w:val="center" w:pos="4560"/>
              </w:tabs>
              <w:rPr>
                <w:rFonts w:ascii="Times New Roman" w:hAnsi="Times New Roman" w:cs="Times New Roman"/>
                <w:b w:val="0"/>
                <w:sz w:val="22"/>
                <w:szCs w:val="22"/>
              </w:rPr>
            </w:pPr>
            <w:r w:rsidRPr="00B005C5">
              <w:rPr>
                <w:rFonts w:ascii="Times New Roman" w:hAnsi="Times New Roman" w:cs="Times New Roman"/>
                <w:b w:val="0"/>
                <w:i/>
                <w:sz w:val="22"/>
                <w:szCs w:val="22"/>
              </w:rPr>
              <w:t>School of Health, Wellness and Continuing Education</w:t>
            </w:r>
          </w:p>
        </w:tc>
      </w:tr>
      <w:tr w:rsidR="003B2A1A" w:rsidRPr="00B005C5">
        <w:trPr>
          <w:cantSplit/>
        </w:trPr>
        <w:tc>
          <w:tcPr>
            <w:tcW w:w="9558" w:type="dxa"/>
            <w:gridSpan w:val="6"/>
            <w:tcBorders>
              <w:top w:val="nil"/>
              <w:left w:val="single" w:sz="12" w:space="0" w:color="000000"/>
              <w:bottom w:val="single" w:sz="12" w:space="0" w:color="000000"/>
              <w:right w:val="single" w:sz="12" w:space="0" w:color="000000"/>
            </w:tcBorders>
          </w:tcPr>
          <w:p w:rsidR="003B2A1A" w:rsidRPr="00B005C5" w:rsidRDefault="003B2A1A" w:rsidP="00191220">
            <w:pPr>
              <w:tabs>
                <w:tab w:val="center" w:pos="4560"/>
              </w:tabs>
              <w:jc w:val="center"/>
              <w:rPr>
                <w:i/>
                <w:sz w:val="22"/>
                <w:szCs w:val="22"/>
                <w:lang w:val="en-GB"/>
              </w:rPr>
            </w:pPr>
            <w:r w:rsidRPr="00B005C5">
              <w:rPr>
                <w:i/>
                <w:sz w:val="22"/>
                <w:szCs w:val="22"/>
                <w:lang w:val="en-GB"/>
              </w:rPr>
              <w:t>(705) 759-2554, Ext. 2689</w:t>
            </w:r>
          </w:p>
          <w:p w:rsidR="00270C4C" w:rsidRPr="00B005C5" w:rsidRDefault="00270C4C" w:rsidP="00191220">
            <w:pPr>
              <w:tabs>
                <w:tab w:val="center" w:pos="4560"/>
              </w:tabs>
              <w:jc w:val="center"/>
              <w:rPr>
                <w:sz w:val="22"/>
                <w:szCs w:val="22"/>
              </w:rPr>
            </w:pPr>
          </w:p>
        </w:tc>
      </w:tr>
    </w:tbl>
    <w:p w:rsidR="00846E21" w:rsidRPr="00B005C5" w:rsidRDefault="00846E21">
      <w:pPr>
        <w:tabs>
          <w:tab w:val="center" w:pos="4560"/>
        </w:tabs>
        <w:rPr>
          <w:i/>
          <w:lang w:val="en-GB"/>
        </w:rPr>
        <w:sectPr w:rsidR="00846E21" w:rsidRPr="00B005C5" w:rsidSect="003C7168">
          <w:pgSz w:w="12240" w:h="15840"/>
          <w:pgMar w:top="1440" w:right="1440" w:bottom="720" w:left="1440" w:header="706" w:footer="706" w:gutter="0"/>
          <w:cols w:space="709"/>
        </w:sectPr>
      </w:pPr>
    </w:p>
    <w:p w:rsidR="00846E21" w:rsidRPr="00B005C5" w:rsidRDefault="00970820">
      <w:pPr>
        <w:ind w:left="720"/>
        <w:jc w:val="both"/>
      </w:pPr>
      <w:r w:rsidRPr="00B005C5">
        <w:rPr>
          <w:i/>
        </w:rPr>
        <w:lastRenderedPageBreak/>
        <w:t>“</w:t>
      </w:r>
      <w:r w:rsidR="00846E21" w:rsidRPr="00B005C5">
        <w:rPr>
          <w:i/>
        </w:rPr>
        <w:t>A competent professional nurse, in a quality setting, will practice according to standards, engage in practice and ongoing learning, to provide appropriate, effective, and ethical care, that contributes to the best possible health outcome for the client.</w:t>
      </w:r>
      <w:r w:rsidR="003275D5" w:rsidRPr="00B005C5">
        <w:t>” (</w:t>
      </w:r>
      <w:proofErr w:type="spellStart"/>
      <w:r w:rsidR="003275D5" w:rsidRPr="00B005C5">
        <w:t>CNO</w:t>
      </w:r>
      <w:proofErr w:type="spellEnd"/>
      <w:r w:rsidR="003275D5" w:rsidRPr="00B005C5">
        <w:t xml:space="preserve"> as ci</w:t>
      </w:r>
      <w:r w:rsidR="00965A6C" w:rsidRPr="00B005C5">
        <w:t>ted in Mackay &amp; Risk, 2001, p. 19</w:t>
      </w:r>
      <w:r w:rsidR="00846E21" w:rsidRPr="00B005C5">
        <w:t xml:space="preserve">). </w:t>
      </w:r>
    </w:p>
    <w:p w:rsidR="00846E21" w:rsidRPr="00B005C5" w:rsidRDefault="00846E21">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846E21" w:rsidRPr="00B005C5">
        <w:tc>
          <w:tcPr>
            <w:tcW w:w="675" w:type="dxa"/>
            <w:tcBorders>
              <w:top w:val="nil"/>
              <w:left w:val="nil"/>
              <w:bottom w:val="nil"/>
              <w:right w:val="nil"/>
            </w:tcBorders>
          </w:tcPr>
          <w:p w:rsidR="00846E21" w:rsidRPr="00B005C5" w:rsidRDefault="00846E21">
            <w:pPr>
              <w:rPr>
                <w:b/>
              </w:rPr>
            </w:pPr>
            <w:r w:rsidRPr="00B005C5">
              <w:rPr>
                <w:b/>
              </w:rPr>
              <w:t>I.</w:t>
            </w:r>
          </w:p>
        </w:tc>
        <w:tc>
          <w:tcPr>
            <w:tcW w:w="8793" w:type="dxa"/>
            <w:tcBorders>
              <w:top w:val="nil"/>
              <w:left w:val="nil"/>
              <w:bottom w:val="nil"/>
              <w:right w:val="nil"/>
            </w:tcBorders>
          </w:tcPr>
          <w:p w:rsidR="00846E21" w:rsidRPr="00B005C5" w:rsidRDefault="00846E21">
            <w:r w:rsidRPr="00B005C5">
              <w:rPr>
                <w:b/>
              </w:rPr>
              <w:t>COURSE DESCRIPTION:</w:t>
            </w:r>
          </w:p>
          <w:p w:rsidR="00846E21" w:rsidRPr="00B005C5" w:rsidRDefault="00846E21"/>
          <w:p w:rsidR="00846E21" w:rsidRPr="00B005C5" w:rsidRDefault="00846E21">
            <w:pPr>
              <w:jc w:val="both"/>
            </w:pPr>
            <w:r w:rsidRPr="00B005C5">
              <w:t>This course will build on the philosophy and concepts examined in Professional Growth I (NURS 1056), and further the inquiry into the nature of the nursing profession within the context of professionalism.  Particular emphasis will be placed on advancing the understanding of the culture of nursing by critically examining the mechanisms of the p</w:t>
            </w:r>
            <w:r w:rsidR="00992968" w:rsidRPr="00B005C5">
              <w:t>rofessionaliz</w:t>
            </w:r>
            <w:r w:rsidRPr="00B005C5">
              <w:t xml:space="preserve">ation of nursing and their relationship to professional autonomy, scope of practice and professional conduct.  Areas of focus will include: philosophical underpinnings of the Code of Ethics for Registered Nurses, socialization of the nursing profession, the influence of Canadian health care systems on the profession, current issues and trends in nursing and future directions for nursing.  The context of the discussions will be primarily within the Canadian and </w:t>
            </w:r>
            <w:smartTag w:uri="urn:schemas-microsoft-com:office:smarttags" w:element="place">
              <w:smartTag w:uri="urn:schemas-microsoft-com:office:smarttags" w:element="State">
                <w:r w:rsidRPr="00B005C5">
                  <w:t>Ontario</w:t>
                </w:r>
              </w:smartTag>
            </w:smartTag>
            <w:r w:rsidRPr="00B005C5">
              <w:t xml:space="preserve"> health care, legal and professional  systems.</w:t>
            </w:r>
          </w:p>
        </w:tc>
      </w:tr>
    </w:tbl>
    <w:p w:rsidR="00846E21" w:rsidRPr="00B005C5" w:rsidRDefault="00846E21"/>
    <w:p w:rsidR="00846E21" w:rsidRPr="00B005C5" w:rsidRDefault="00846E21"/>
    <w:tbl>
      <w:tblPr>
        <w:tblW w:w="0" w:type="auto"/>
        <w:tblLayout w:type="fixed"/>
        <w:tblLook w:val="0000" w:firstRow="0" w:lastRow="0" w:firstColumn="0" w:lastColumn="0" w:noHBand="0" w:noVBand="0"/>
      </w:tblPr>
      <w:tblGrid>
        <w:gridCol w:w="675"/>
        <w:gridCol w:w="8793"/>
      </w:tblGrid>
      <w:tr w:rsidR="00846E21" w:rsidRPr="00B005C5">
        <w:trPr>
          <w:cantSplit/>
        </w:trPr>
        <w:tc>
          <w:tcPr>
            <w:tcW w:w="675" w:type="dxa"/>
            <w:tcBorders>
              <w:top w:val="nil"/>
              <w:left w:val="nil"/>
              <w:bottom w:val="nil"/>
              <w:right w:val="nil"/>
            </w:tcBorders>
          </w:tcPr>
          <w:p w:rsidR="00846E21" w:rsidRPr="00B005C5" w:rsidRDefault="00846E21">
            <w:pPr>
              <w:rPr>
                <w:b/>
              </w:rPr>
            </w:pPr>
            <w:r w:rsidRPr="00B005C5">
              <w:rPr>
                <w:b/>
              </w:rPr>
              <w:t>II.</w:t>
            </w:r>
          </w:p>
        </w:tc>
        <w:tc>
          <w:tcPr>
            <w:tcW w:w="8793" w:type="dxa"/>
            <w:tcBorders>
              <w:top w:val="nil"/>
              <w:left w:val="nil"/>
              <w:bottom w:val="nil"/>
              <w:right w:val="nil"/>
            </w:tcBorders>
          </w:tcPr>
          <w:p w:rsidR="00846E21" w:rsidRPr="00B005C5" w:rsidRDefault="00891F33" w:rsidP="00B005C5">
            <w:pPr>
              <w:rPr>
                <w:b/>
              </w:rPr>
            </w:pPr>
            <w:r w:rsidRPr="00B005C5">
              <w:rPr>
                <w:b/>
              </w:rPr>
              <w:t xml:space="preserve">LEARNING OUTCOMES/POTENTIAL </w:t>
            </w:r>
            <w:r w:rsidR="00846E21" w:rsidRPr="00B005C5">
              <w:rPr>
                <w:b/>
              </w:rPr>
              <w:t>ELEMENTS OF THE PERFORMANCE:</w:t>
            </w:r>
            <w:r w:rsidRPr="00B005C5">
              <w:rPr>
                <w:b/>
              </w:rPr>
              <w:t xml:space="preserve">   </w:t>
            </w:r>
          </w:p>
        </w:tc>
      </w:tr>
      <w:tr w:rsidR="00846E21" w:rsidRPr="00B005C5">
        <w:trPr>
          <w:cantSplit/>
        </w:trPr>
        <w:tc>
          <w:tcPr>
            <w:tcW w:w="675" w:type="dxa"/>
            <w:tcBorders>
              <w:top w:val="nil"/>
              <w:left w:val="nil"/>
              <w:bottom w:val="nil"/>
              <w:right w:val="nil"/>
            </w:tcBorders>
          </w:tcPr>
          <w:p w:rsidR="00846E21" w:rsidRPr="00B005C5" w:rsidRDefault="00846E21"/>
        </w:tc>
        <w:tc>
          <w:tcPr>
            <w:tcW w:w="8793" w:type="dxa"/>
            <w:tcBorders>
              <w:top w:val="nil"/>
              <w:left w:val="nil"/>
              <w:bottom w:val="nil"/>
              <w:right w:val="nil"/>
            </w:tcBorders>
          </w:tcPr>
          <w:p w:rsidR="00B005C5" w:rsidRDefault="00B005C5">
            <w:pPr>
              <w:rPr>
                <w:bCs/>
                <w:lang w:val="en-GB"/>
              </w:rPr>
            </w:pPr>
          </w:p>
          <w:p w:rsidR="00B005C5" w:rsidRPr="00B005C5" w:rsidRDefault="00B005C5">
            <w:pPr>
              <w:rPr>
                <w:b/>
                <w:u w:val="single"/>
              </w:rPr>
            </w:pPr>
            <w:r w:rsidRPr="00B005C5">
              <w:rPr>
                <w:b/>
                <w:u w:val="single"/>
              </w:rPr>
              <w:t>ENDS-IN-VIEW</w:t>
            </w:r>
          </w:p>
          <w:p w:rsidR="00B005C5" w:rsidRDefault="00B005C5">
            <w:pPr>
              <w:rPr>
                <w:bCs/>
                <w:lang w:val="en-GB"/>
              </w:rPr>
            </w:pPr>
          </w:p>
          <w:p w:rsidR="00846E21" w:rsidRPr="00B005C5" w:rsidRDefault="00846E21">
            <w:pPr>
              <w:rPr>
                <w:bCs/>
                <w:lang w:val="en-GB"/>
              </w:rPr>
            </w:pPr>
            <w:r w:rsidRPr="00B005C5">
              <w:rPr>
                <w:bCs/>
                <w:lang w:val="en-GB"/>
              </w:rPr>
              <w:t>The intention of this course is to provide the learners with opportunities to</w:t>
            </w:r>
            <w:r w:rsidR="00726116" w:rsidRPr="00B005C5">
              <w:rPr>
                <w:bCs/>
                <w:lang w:val="en-GB"/>
              </w:rPr>
              <w:t xml:space="preserve"> engage in</w:t>
            </w:r>
            <w:r w:rsidRPr="00B005C5">
              <w:rPr>
                <w:bCs/>
                <w:lang w:val="en-GB"/>
              </w:rPr>
              <w:t>:</w:t>
            </w:r>
          </w:p>
          <w:p w:rsidR="00891F33" w:rsidRPr="00B005C5" w:rsidRDefault="00891F33">
            <w:pPr>
              <w:rPr>
                <w:bCs/>
                <w:lang w:val="en-GB"/>
              </w:rPr>
            </w:pPr>
          </w:p>
          <w:p w:rsidR="00846E21" w:rsidRPr="00B005C5" w:rsidRDefault="00726116">
            <w:pPr>
              <w:numPr>
                <w:ilvl w:val="0"/>
                <w:numId w:val="12"/>
              </w:numPr>
              <w:jc w:val="both"/>
            </w:pPr>
            <w:r w:rsidRPr="00B005C5">
              <w:t>The critical analysis of</w:t>
            </w:r>
            <w:r w:rsidR="00846E21" w:rsidRPr="00B005C5">
              <w:t xml:space="preserve"> selected ethical questions.</w:t>
            </w:r>
          </w:p>
          <w:p w:rsidR="00846E21" w:rsidRPr="00B005C5" w:rsidRDefault="00726116">
            <w:pPr>
              <w:numPr>
                <w:ilvl w:val="0"/>
                <w:numId w:val="12"/>
              </w:numPr>
              <w:jc w:val="both"/>
            </w:pPr>
            <w:r w:rsidRPr="00B005C5">
              <w:t xml:space="preserve">The critical analysis of </w:t>
            </w:r>
            <w:r w:rsidR="00846E21" w:rsidRPr="00B005C5">
              <w:t>nursing within a professional context, particularly reflecting on its autonomy.</w:t>
            </w:r>
          </w:p>
          <w:p w:rsidR="00846E21" w:rsidRPr="00B005C5" w:rsidRDefault="00726116">
            <w:pPr>
              <w:numPr>
                <w:ilvl w:val="0"/>
                <w:numId w:val="12"/>
              </w:numPr>
              <w:jc w:val="both"/>
            </w:pPr>
            <w:r w:rsidRPr="00B005C5">
              <w:t>The d</w:t>
            </w:r>
            <w:r w:rsidR="00846E21" w:rsidRPr="00B005C5">
              <w:t>evelop</w:t>
            </w:r>
            <w:r w:rsidRPr="00B005C5">
              <w:t xml:space="preserve">ment of </w:t>
            </w:r>
            <w:r w:rsidR="00846E21" w:rsidRPr="00B005C5">
              <w:t>deeper personal understanding of the meaning of being a professional nurse in practice.</w:t>
            </w:r>
          </w:p>
          <w:p w:rsidR="00846E21" w:rsidRPr="00B005C5" w:rsidRDefault="00726116">
            <w:pPr>
              <w:numPr>
                <w:ilvl w:val="0"/>
                <w:numId w:val="12"/>
              </w:numPr>
              <w:jc w:val="both"/>
            </w:pPr>
            <w:r w:rsidRPr="00B005C5">
              <w:t>A</w:t>
            </w:r>
            <w:r w:rsidR="00846E21" w:rsidRPr="00B005C5">
              <w:t xml:space="preserve"> clear understanding of </w:t>
            </w:r>
            <w:proofErr w:type="spellStart"/>
            <w:r w:rsidR="00846E21" w:rsidRPr="00B005C5">
              <w:t>CNO’s</w:t>
            </w:r>
            <w:proofErr w:type="spellEnd"/>
            <w:r w:rsidR="00846E21" w:rsidRPr="00B005C5">
              <w:t xml:space="preserve"> Standards of Practice.</w:t>
            </w:r>
          </w:p>
          <w:p w:rsidR="00846E21" w:rsidRPr="00B005C5" w:rsidRDefault="00846E21">
            <w:pPr>
              <w:numPr>
                <w:ilvl w:val="0"/>
                <w:numId w:val="12"/>
              </w:numPr>
              <w:jc w:val="both"/>
            </w:pPr>
            <w:r w:rsidRPr="00B005C5">
              <w:t>C</w:t>
            </w:r>
            <w:r w:rsidR="00726116" w:rsidRPr="00B005C5">
              <w:t>ritical examination of</w:t>
            </w:r>
            <w:r w:rsidRPr="00B005C5">
              <w:t xml:space="preserve"> current issues and trends in nursing.</w:t>
            </w:r>
          </w:p>
          <w:p w:rsidR="00846E21" w:rsidRPr="00B005C5" w:rsidRDefault="00846E21">
            <w:pPr>
              <w:numPr>
                <w:ilvl w:val="0"/>
                <w:numId w:val="12"/>
              </w:numPr>
              <w:jc w:val="both"/>
            </w:pPr>
            <w:r w:rsidRPr="00B005C5">
              <w:t>Discuss</w:t>
            </w:r>
            <w:r w:rsidR="00726116" w:rsidRPr="00B005C5">
              <w:t>ion of</w:t>
            </w:r>
            <w:r w:rsidRPr="00B005C5">
              <w:t xml:space="preserve"> future directions in nursing.</w:t>
            </w:r>
          </w:p>
          <w:p w:rsidR="00846E21" w:rsidRPr="00B005C5" w:rsidRDefault="00EA19A4">
            <w:pPr>
              <w:numPr>
                <w:ilvl w:val="0"/>
                <w:numId w:val="12"/>
              </w:numPr>
              <w:jc w:val="both"/>
            </w:pPr>
            <w:r w:rsidRPr="00B005C5">
              <w:t>The development of an u</w:t>
            </w:r>
            <w:r w:rsidR="00846E21" w:rsidRPr="00B005C5">
              <w:t>nderstand</w:t>
            </w:r>
            <w:r w:rsidR="00726116" w:rsidRPr="00B005C5">
              <w:t>ing of</w:t>
            </w:r>
            <w:r w:rsidR="00846E21" w:rsidRPr="00B005C5">
              <w:t xml:space="preserve"> the legal asp</w:t>
            </w:r>
            <w:r w:rsidRPr="00B005C5">
              <w:t>ects of health care and nursing</w:t>
            </w:r>
            <w:r w:rsidR="00846E21" w:rsidRPr="00B005C5">
              <w:t>.</w:t>
            </w:r>
          </w:p>
          <w:p w:rsidR="00846E21" w:rsidRPr="00B005C5" w:rsidRDefault="00846E21">
            <w:pPr>
              <w:jc w:val="both"/>
              <w:rPr>
                <w:b/>
              </w:rPr>
            </w:pPr>
          </w:p>
          <w:p w:rsidR="00846E21" w:rsidRPr="00B005C5" w:rsidRDefault="0018040F">
            <w:pPr>
              <w:rPr>
                <w:b/>
                <w:u w:val="single"/>
                <w:lang w:val="en-GB"/>
              </w:rPr>
            </w:pPr>
            <w:r w:rsidRPr="00B005C5">
              <w:rPr>
                <w:b/>
                <w:u w:val="single"/>
                <w:lang w:val="en-GB"/>
              </w:rPr>
              <w:t xml:space="preserve">LEARNING </w:t>
            </w:r>
            <w:r w:rsidR="00846E21" w:rsidRPr="00B005C5">
              <w:rPr>
                <w:b/>
                <w:u w:val="single"/>
                <w:lang w:val="en-GB"/>
              </w:rPr>
              <w:t>PROCESS:</w:t>
            </w:r>
          </w:p>
          <w:p w:rsidR="00846E21" w:rsidRPr="00B005C5" w:rsidRDefault="00846E21">
            <w:pPr>
              <w:rPr>
                <w:b/>
                <w:u w:val="single"/>
                <w:lang w:val="en-GB"/>
              </w:rPr>
            </w:pPr>
          </w:p>
          <w:p w:rsidR="00846E21" w:rsidRDefault="00846E21">
            <w:pPr>
              <w:jc w:val="both"/>
            </w:pPr>
            <w:r w:rsidRPr="00B005C5">
              <w:t xml:space="preserve">Learning activities are designed to engage participants in reflection on professionalism in nursing practice and their own professional growth through dialogue, past and present experience and observations from their nursing practice.  Case study, presentation, group discussion, </w:t>
            </w:r>
            <w:proofErr w:type="spellStart"/>
            <w:r w:rsidR="00E2022B" w:rsidRPr="00B005C5">
              <w:t>LMS</w:t>
            </w:r>
            <w:proofErr w:type="spellEnd"/>
            <w:r w:rsidR="00E2022B" w:rsidRPr="00B005C5">
              <w:t xml:space="preserve"> bulletin board postings, </w:t>
            </w:r>
            <w:r w:rsidRPr="00B005C5">
              <w:t>self-reflection and formal debate methods of learning will be used.</w:t>
            </w:r>
            <w:r w:rsidR="0018040F" w:rsidRPr="00B005C5">
              <w:t xml:space="preserve">   </w:t>
            </w:r>
          </w:p>
          <w:p w:rsidR="00B005C5" w:rsidRPr="00B005C5" w:rsidRDefault="00B005C5">
            <w:pPr>
              <w:jc w:val="both"/>
            </w:pPr>
          </w:p>
        </w:tc>
      </w:tr>
    </w:tbl>
    <w:p w:rsidR="00846E21" w:rsidRPr="00B005C5" w:rsidRDefault="00846E21"/>
    <w:tbl>
      <w:tblPr>
        <w:tblW w:w="0" w:type="auto"/>
        <w:tblLayout w:type="fixed"/>
        <w:tblLook w:val="0000" w:firstRow="0" w:lastRow="0" w:firstColumn="0" w:lastColumn="0" w:noHBand="0" w:noVBand="0"/>
      </w:tblPr>
      <w:tblGrid>
        <w:gridCol w:w="675"/>
        <w:gridCol w:w="8703"/>
      </w:tblGrid>
      <w:tr w:rsidR="00846E21" w:rsidRPr="00B005C5">
        <w:trPr>
          <w:cantSplit/>
        </w:trPr>
        <w:tc>
          <w:tcPr>
            <w:tcW w:w="675" w:type="dxa"/>
            <w:tcBorders>
              <w:top w:val="nil"/>
              <w:left w:val="nil"/>
              <w:bottom w:val="nil"/>
              <w:right w:val="nil"/>
            </w:tcBorders>
          </w:tcPr>
          <w:p w:rsidR="00846E21" w:rsidRPr="00B005C5" w:rsidRDefault="00846E21">
            <w:pPr>
              <w:rPr>
                <w:b/>
              </w:rPr>
            </w:pPr>
            <w:r w:rsidRPr="00B005C5">
              <w:rPr>
                <w:b/>
              </w:rPr>
              <w:t>III.</w:t>
            </w:r>
          </w:p>
        </w:tc>
        <w:tc>
          <w:tcPr>
            <w:tcW w:w="8703" w:type="dxa"/>
            <w:tcBorders>
              <w:top w:val="nil"/>
              <w:left w:val="nil"/>
              <w:bottom w:val="nil"/>
              <w:right w:val="nil"/>
            </w:tcBorders>
          </w:tcPr>
          <w:p w:rsidR="00846E21" w:rsidRPr="00B005C5" w:rsidRDefault="00B005C5">
            <w:pPr>
              <w:rPr>
                <w:b/>
              </w:rPr>
            </w:pPr>
            <w:r>
              <w:rPr>
                <w:b/>
              </w:rPr>
              <w:t>TOPICS:</w:t>
            </w:r>
          </w:p>
          <w:p w:rsidR="00846E21" w:rsidRPr="00B005C5" w:rsidRDefault="00846E21"/>
          <w:p w:rsidR="00846E21" w:rsidRPr="00B005C5" w:rsidRDefault="00846E21">
            <w:r w:rsidRPr="00B005C5">
              <w:t>The course content is organized around two major concepts:  professionalism and transitions/change.</w:t>
            </w:r>
          </w:p>
          <w:p w:rsidR="00846E21" w:rsidRPr="00B005C5" w:rsidRDefault="00846E21"/>
          <w:p w:rsidR="00846E21" w:rsidRPr="00B005C5" w:rsidRDefault="00846E21">
            <w:pPr>
              <w:jc w:val="both"/>
              <w:rPr>
                <w:b/>
                <w:u w:val="single"/>
              </w:rPr>
            </w:pPr>
            <w:r w:rsidRPr="00B005C5">
              <w:rPr>
                <w:b/>
                <w:u w:val="single"/>
              </w:rPr>
              <w:t>Professionalism (The Professional Nursing Culture)</w:t>
            </w:r>
          </w:p>
          <w:p w:rsidR="00846E21" w:rsidRPr="00B005C5" w:rsidRDefault="00846E21">
            <w:pPr>
              <w:numPr>
                <w:ilvl w:val="0"/>
                <w:numId w:val="1"/>
              </w:numPr>
              <w:jc w:val="both"/>
            </w:pPr>
            <w:r w:rsidRPr="00B005C5">
              <w:t>Self-governance (mechanisms of law, ethics, standards, education)</w:t>
            </w:r>
          </w:p>
          <w:p w:rsidR="00846E21" w:rsidRPr="00B005C5" w:rsidRDefault="00846E21">
            <w:pPr>
              <w:numPr>
                <w:ilvl w:val="0"/>
                <w:numId w:val="1"/>
              </w:numPr>
              <w:jc w:val="both"/>
            </w:pPr>
            <w:r w:rsidRPr="00B005C5">
              <w:t>Professional socialization (values clarification, professional identity)</w:t>
            </w:r>
          </w:p>
          <w:p w:rsidR="00846E21" w:rsidRPr="00B005C5" w:rsidRDefault="00846E21">
            <w:pPr>
              <w:numPr>
                <w:ilvl w:val="0"/>
                <w:numId w:val="1"/>
              </w:numPr>
              <w:jc w:val="both"/>
            </w:pPr>
            <w:r w:rsidRPr="00B005C5">
              <w:t>Professional nurse/client covenant (ethics, rights/obligations, privacy, confidentiality)</w:t>
            </w:r>
          </w:p>
          <w:p w:rsidR="00846E21" w:rsidRPr="00B005C5" w:rsidRDefault="00846E21">
            <w:pPr>
              <w:numPr>
                <w:ilvl w:val="0"/>
                <w:numId w:val="1"/>
              </w:numPr>
              <w:jc w:val="both"/>
            </w:pPr>
            <w:r w:rsidRPr="00B005C5">
              <w:t>Professionalism within a caring framework (ethical frameworks, standards, legal responsibilities, rights/obligations).</w:t>
            </w:r>
          </w:p>
          <w:p w:rsidR="00846E21" w:rsidRPr="00B005C5" w:rsidRDefault="00846E21">
            <w:pPr>
              <w:jc w:val="both"/>
            </w:pPr>
          </w:p>
          <w:p w:rsidR="00846E21" w:rsidRPr="00B005C5" w:rsidRDefault="00846E21">
            <w:pPr>
              <w:jc w:val="both"/>
              <w:rPr>
                <w:b/>
                <w:u w:val="single"/>
              </w:rPr>
            </w:pPr>
            <w:r w:rsidRPr="00B005C5">
              <w:rPr>
                <w:b/>
                <w:u w:val="single"/>
              </w:rPr>
              <w:t>Transitions/Changes (The Professional Nurse Context)</w:t>
            </w:r>
          </w:p>
          <w:p w:rsidR="00846E21" w:rsidRPr="00B005C5" w:rsidRDefault="00846E21">
            <w:pPr>
              <w:numPr>
                <w:ilvl w:val="0"/>
                <w:numId w:val="2"/>
              </w:numPr>
              <w:jc w:val="both"/>
            </w:pPr>
            <w:r w:rsidRPr="00B005C5">
              <w:t>Transitions/changes (health care system, nursing)</w:t>
            </w:r>
          </w:p>
          <w:p w:rsidR="00846E21" w:rsidRPr="00B005C5" w:rsidRDefault="00846E21">
            <w:pPr>
              <w:numPr>
                <w:ilvl w:val="0"/>
                <w:numId w:val="2"/>
              </w:numPr>
              <w:jc w:val="both"/>
            </w:pPr>
            <w:r w:rsidRPr="00B005C5">
              <w:t>Role socialization within a professional and legal environment (role conflict, internal and external to the profession)</w:t>
            </w:r>
          </w:p>
          <w:p w:rsidR="00846E21" w:rsidRPr="00B005C5" w:rsidRDefault="00846E21">
            <w:pPr>
              <w:numPr>
                <w:ilvl w:val="0"/>
                <w:numId w:val="2"/>
              </w:numPr>
              <w:jc w:val="both"/>
            </w:pPr>
            <w:r w:rsidRPr="00B005C5">
              <w:t>Hegemony influencing nursing practice (power)</w:t>
            </w:r>
          </w:p>
          <w:p w:rsidR="00846E21" w:rsidRPr="00B005C5" w:rsidRDefault="00846E21">
            <w:pPr>
              <w:jc w:val="both"/>
            </w:pPr>
          </w:p>
        </w:tc>
      </w:tr>
    </w:tbl>
    <w:p w:rsidR="00846E21" w:rsidRPr="00B005C5" w:rsidRDefault="00846E21"/>
    <w:tbl>
      <w:tblPr>
        <w:tblW w:w="0" w:type="auto"/>
        <w:tblLayout w:type="fixed"/>
        <w:tblLook w:val="0000" w:firstRow="0" w:lastRow="0" w:firstColumn="0" w:lastColumn="0" w:noHBand="0" w:noVBand="0"/>
      </w:tblPr>
      <w:tblGrid>
        <w:gridCol w:w="675"/>
        <w:gridCol w:w="8703"/>
      </w:tblGrid>
      <w:tr w:rsidR="00846E21" w:rsidRPr="00B005C5" w:rsidTr="00B005C5">
        <w:trPr>
          <w:cantSplit/>
          <w:trHeight w:val="2651"/>
        </w:trPr>
        <w:tc>
          <w:tcPr>
            <w:tcW w:w="675" w:type="dxa"/>
            <w:tcBorders>
              <w:top w:val="nil"/>
              <w:left w:val="nil"/>
              <w:right w:val="nil"/>
            </w:tcBorders>
          </w:tcPr>
          <w:p w:rsidR="00846E21" w:rsidRPr="00B005C5" w:rsidRDefault="00846E21">
            <w:pPr>
              <w:rPr>
                <w:b/>
              </w:rPr>
            </w:pPr>
            <w:r w:rsidRPr="00B005C5">
              <w:rPr>
                <w:b/>
              </w:rPr>
              <w:t>IV.</w:t>
            </w:r>
          </w:p>
        </w:tc>
        <w:tc>
          <w:tcPr>
            <w:tcW w:w="8703" w:type="dxa"/>
            <w:tcBorders>
              <w:top w:val="nil"/>
              <w:left w:val="nil"/>
              <w:right w:val="nil"/>
            </w:tcBorders>
          </w:tcPr>
          <w:p w:rsidR="00846E21" w:rsidRPr="00B005C5" w:rsidRDefault="00846E21">
            <w:pPr>
              <w:rPr>
                <w:b/>
              </w:rPr>
            </w:pPr>
            <w:r w:rsidRPr="00B005C5">
              <w:rPr>
                <w:b/>
              </w:rPr>
              <w:t>RESOURCES/TEXTS/MATERIALS</w:t>
            </w:r>
            <w:r w:rsidR="00270C4C" w:rsidRPr="00B005C5">
              <w:rPr>
                <w:b/>
              </w:rPr>
              <w:t>:</w:t>
            </w:r>
          </w:p>
          <w:p w:rsidR="00846E21" w:rsidRPr="00B005C5" w:rsidRDefault="00846E21">
            <w:pPr>
              <w:rPr>
                <w:b/>
              </w:rPr>
            </w:pPr>
          </w:p>
          <w:p w:rsidR="00846E21" w:rsidRPr="00B005C5" w:rsidRDefault="00846E21">
            <w:r w:rsidRPr="00B005C5">
              <w:rPr>
                <w:b/>
              </w:rPr>
              <w:t>Required</w:t>
            </w:r>
            <w:r w:rsidR="00921B1F" w:rsidRPr="00B005C5">
              <w:rPr>
                <w:b/>
              </w:rPr>
              <w:t xml:space="preserve"> Texts</w:t>
            </w:r>
            <w:r w:rsidRPr="00B005C5">
              <w:rPr>
                <w:b/>
              </w:rPr>
              <w:t>:</w:t>
            </w:r>
          </w:p>
          <w:p w:rsidR="00921B1F" w:rsidRPr="00B005C5" w:rsidRDefault="00921B1F" w:rsidP="00921B1F">
            <w:pPr>
              <w:ind w:left="720" w:hanging="720"/>
              <w:jc w:val="both"/>
            </w:pPr>
          </w:p>
          <w:p w:rsidR="00921B1F" w:rsidRPr="00B005C5" w:rsidRDefault="00921B1F" w:rsidP="00921B1F">
            <w:pPr>
              <w:ind w:left="720" w:hanging="720"/>
              <w:jc w:val="both"/>
            </w:pPr>
            <w:proofErr w:type="spellStart"/>
            <w:r w:rsidRPr="00B005C5">
              <w:t>Keatings</w:t>
            </w:r>
            <w:proofErr w:type="spellEnd"/>
            <w:r w:rsidRPr="00B005C5">
              <w:t>, M., &amp; Smith, O. (2010).  Ethical and legal issues in Canadian nursing (3rd Ed.).  Toronto:  Mosby Elsevier.</w:t>
            </w:r>
          </w:p>
          <w:p w:rsidR="00921B1F" w:rsidRPr="00B005C5" w:rsidRDefault="00921B1F" w:rsidP="00921B1F">
            <w:pPr>
              <w:ind w:left="720" w:hanging="720"/>
              <w:jc w:val="both"/>
            </w:pPr>
          </w:p>
          <w:p w:rsidR="00921B1F" w:rsidRPr="00B005C5" w:rsidRDefault="00921B1F" w:rsidP="00921B1F">
            <w:pPr>
              <w:ind w:left="720" w:hanging="720"/>
              <w:jc w:val="both"/>
            </w:pPr>
            <w:r w:rsidRPr="00B005C5">
              <w:t>Potter, P. &amp; Perry, A. (2010). Canadian fundamentals of nursing (Revised 4th Edition.). Toronto: Mosby Elsevier.</w:t>
            </w:r>
          </w:p>
          <w:p w:rsidR="00846E21" w:rsidRPr="00B005C5" w:rsidRDefault="00846E21" w:rsidP="00921B1F">
            <w:pPr>
              <w:jc w:val="both"/>
            </w:pPr>
          </w:p>
        </w:tc>
      </w:tr>
      <w:tr w:rsidR="00B005C5" w:rsidRPr="00B005C5" w:rsidTr="00B005C5">
        <w:trPr>
          <w:cantSplit/>
          <w:trHeight w:val="3076"/>
        </w:trPr>
        <w:tc>
          <w:tcPr>
            <w:tcW w:w="675" w:type="dxa"/>
            <w:tcBorders>
              <w:left w:val="nil"/>
              <w:right w:val="nil"/>
            </w:tcBorders>
          </w:tcPr>
          <w:p w:rsidR="00B005C5" w:rsidRPr="00B005C5" w:rsidRDefault="00B005C5" w:rsidP="00B005C5">
            <w:pPr>
              <w:rPr>
                <w:b/>
              </w:rPr>
            </w:pPr>
          </w:p>
        </w:tc>
        <w:tc>
          <w:tcPr>
            <w:tcW w:w="8703" w:type="dxa"/>
            <w:tcBorders>
              <w:left w:val="nil"/>
              <w:right w:val="nil"/>
            </w:tcBorders>
          </w:tcPr>
          <w:p w:rsidR="00B005C5" w:rsidRPr="00B005C5" w:rsidRDefault="00B005C5" w:rsidP="00921B1F">
            <w:pPr>
              <w:ind w:left="720" w:hanging="720"/>
              <w:jc w:val="both"/>
              <w:rPr>
                <w:b/>
              </w:rPr>
            </w:pPr>
            <w:r w:rsidRPr="00B005C5">
              <w:rPr>
                <w:b/>
              </w:rPr>
              <w:t>Required Documents</w:t>
            </w:r>
          </w:p>
          <w:p w:rsidR="00B005C5" w:rsidRPr="00B005C5" w:rsidRDefault="00B005C5" w:rsidP="00921B1F">
            <w:pPr>
              <w:ind w:left="720" w:hanging="720"/>
              <w:jc w:val="both"/>
            </w:pPr>
          </w:p>
          <w:p w:rsidR="00B005C5" w:rsidRPr="00B005C5" w:rsidRDefault="00B005C5" w:rsidP="00921B1F">
            <w:pPr>
              <w:ind w:left="720" w:hanging="720"/>
              <w:jc w:val="both"/>
            </w:pPr>
            <w:r w:rsidRPr="00B005C5">
              <w:t xml:space="preserve">Canadian Nurses Association. (2008). Code of ethics. Ottawa: Author. </w:t>
            </w:r>
          </w:p>
          <w:p w:rsidR="00B005C5" w:rsidRPr="00F5137B" w:rsidRDefault="00B005C5" w:rsidP="00F5137B">
            <w:pPr>
              <w:pStyle w:val="ListParagraph"/>
              <w:numPr>
                <w:ilvl w:val="0"/>
                <w:numId w:val="23"/>
              </w:numPr>
              <w:rPr>
                <w:color w:val="0070C0"/>
              </w:rPr>
            </w:pPr>
            <w:r w:rsidRPr="00B005C5">
              <w:t xml:space="preserve">(Download available at:  </w:t>
            </w:r>
            <w:r w:rsidRPr="00F5137B">
              <w:rPr>
                <w:color w:val="0070C0"/>
              </w:rPr>
              <w:t>http://www.cna-nurses.ca/CNA/documents/pdf/publications/Code_of_Ethics_2008_e.pdf</w:t>
            </w:r>
          </w:p>
          <w:p w:rsidR="00B005C5" w:rsidRPr="00B005C5" w:rsidRDefault="00B005C5" w:rsidP="00921B1F">
            <w:pPr>
              <w:ind w:left="720" w:hanging="720"/>
              <w:jc w:val="both"/>
            </w:pPr>
          </w:p>
          <w:p w:rsidR="00B005C5" w:rsidRPr="00B005C5" w:rsidRDefault="00B005C5" w:rsidP="00921B1F">
            <w:pPr>
              <w:ind w:left="720" w:hanging="720"/>
              <w:jc w:val="both"/>
            </w:pPr>
          </w:p>
          <w:p w:rsidR="00F5137B" w:rsidRDefault="00B005C5" w:rsidP="00921B1F">
            <w:pPr>
              <w:ind w:left="720" w:hanging="720"/>
              <w:jc w:val="both"/>
            </w:pPr>
            <w:r w:rsidRPr="00B005C5">
              <w:t xml:space="preserve">College of Nurses of Ontario. (2009). Compendium of standards of practice for nurses in Ontario. Toronto, ON: Author. </w:t>
            </w:r>
          </w:p>
          <w:p w:rsidR="00B005C5" w:rsidRPr="00B005C5" w:rsidRDefault="00B005C5" w:rsidP="00F5137B">
            <w:pPr>
              <w:pStyle w:val="ListParagraph"/>
              <w:numPr>
                <w:ilvl w:val="0"/>
                <w:numId w:val="22"/>
              </w:numPr>
              <w:jc w:val="both"/>
            </w:pPr>
            <w:r w:rsidRPr="00B005C5">
              <w:t xml:space="preserve">(Download available from </w:t>
            </w:r>
            <w:r w:rsidRPr="00F5137B">
              <w:rPr>
                <w:color w:val="0070C0"/>
              </w:rPr>
              <w:t>http://www.cno.org/pubs/compendium.html)</w:t>
            </w:r>
          </w:p>
          <w:p w:rsidR="00B005C5" w:rsidRPr="00B005C5" w:rsidRDefault="00B005C5" w:rsidP="00921B1F">
            <w:pPr>
              <w:jc w:val="both"/>
              <w:rPr>
                <w:b/>
              </w:rPr>
            </w:pPr>
          </w:p>
        </w:tc>
      </w:tr>
      <w:tr w:rsidR="00B005C5" w:rsidRPr="00B005C5" w:rsidTr="00B005C5">
        <w:trPr>
          <w:cantSplit/>
          <w:trHeight w:val="1908"/>
        </w:trPr>
        <w:tc>
          <w:tcPr>
            <w:tcW w:w="675" w:type="dxa"/>
            <w:tcBorders>
              <w:left w:val="nil"/>
              <w:bottom w:val="nil"/>
              <w:right w:val="nil"/>
            </w:tcBorders>
          </w:tcPr>
          <w:p w:rsidR="00B005C5" w:rsidRPr="00B005C5" w:rsidRDefault="00B005C5" w:rsidP="00B005C5">
            <w:pPr>
              <w:rPr>
                <w:b/>
              </w:rPr>
            </w:pPr>
          </w:p>
        </w:tc>
        <w:tc>
          <w:tcPr>
            <w:tcW w:w="8703" w:type="dxa"/>
            <w:tcBorders>
              <w:left w:val="nil"/>
              <w:bottom w:val="nil"/>
              <w:right w:val="nil"/>
            </w:tcBorders>
          </w:tcPr>
          <w:p w:rsidR="00B005C5" w:rsidRPr="00B005C5" w:rsidRDefault="00B005C5" w:rsidP="00921B1F">
            <w:pPr>
              <w:ind w:left="720" w:hanging="720"/>
              <w:jc w:val="both"/>
              <w:rPr>
                <w:b/>
              </w:rPr>
            </w:pPr>
            <w:r w:rsidRPr="00B005C5">
              <w:rPr>
                <w:b/>
              </w:rPr>
              <w:t>Recommended Websites</w:t>
            </w:r>
          </w:p>
          <w:p w:rsidR="00B005C5" w:rsidRPr="00B005C5" w:rsidRDefault="00B005C5" w:rsidP="00921B1F">
            <w:pPr>
              <w:ind w:left="720" w:hanging="720"/>
              <w:jc w:val="both"/>
            </w:pPr>
          </w:p>
          <w:p w:rsidR="00B005C5" w:rsidRPr="00B005C5" w:rsidRDefault="00B005C5" w:rsidP="00921B1F">
            <w:pPr>
              <w:ind w:left="720" w:hanging="720"/>
              <w:jc w:val="both"/>
              <w:rPr>
                <w:color w:val="0070C0"/>
              </w:rPr>
            </w:pPr>
            <w:r w:rsidRPr="00B005C5">
              <w:t xml:space="preserve">Canadian Nurses Association (CNA) </w:t>
            </w:r>
            <w:r w:rsidRPr="00B005C5">
              <w:rPr>
                <w:color w:val="0070C0"/>
              </w:rPr>
              <w:t>www.cna-nurses.ca</w:t>
            </w:r>
          </w:p>
          <w:p w:rsidR="00B005C5" w:rsidRPr="00B005C5" w:rsidRDefault="00B005C5" w:rsidP="00921B1F">
            <w:pPr>
              <w:ind w:left="720" w:hanging="720"/>
              <w:jc w:val="both"/>
            </w:pPr>
            <w:r w:rsidRPr="00B005C5">
              <w:t>Canadian Nursing Students’ Association (</w:t>
            </w:r>
            <w:proofErr w:type="spellStart"/>
            <w:r w:rsidRPr="00B005C5">
              <w:t>CNSA</w:t>
            </w:r>
            <w:proofErr w:type="spellEnd"/>
            <w:r w:rsidRPr="00B005C5">
              <w:rPr>
                <w:color w:val="0070C0"/>
              </w:rPr>
              <w:t>) www.cnsa.ca</w:t>
            </w:r>
          </w:p>
          <w:p w:rsidR="00B005C5" w:rsidRPr="00B005C5" w:rsidRDefault="00B005C5" w:rsidP="00921B1F">
            <w:pPr>
              <w:ind w:left="720" w:hanging="720"/>
              <w:jc w:val="both"/>
            </w:pPr>
            <w:r w:rsidRPr="00B005C5">
              <w:t>College of Nurses of Ontario (</w:t>
            </w:r>
            <w:proofErr w:type="spellStart"/>
            <w:r w:rsidRPr="00B005C5">
              <w:t>CNO</w:t>
            </w:r>
            <w:proofErr w:type="spellEnd"/>
            <w:r w:rsidRPr="00B005C5">
              <w:t>) www.cno.org</w:t>
            </w:r>
          </w:p>
          <w:p w:rsidR="00B005C5" w:rsidRPr="00B005C5" w:rsidRDefault="00B005C5" w:rsidP="00B005C5">
            <w:pPr>
              <w:ind w:left="720" w:hanging="720"/>
              <w:jc w:val="both"/>
              <w:rPr>
                <w:color w:val="0070C0"/>
              </w:rPr>
            </w:pPr>
            <w:r w:rsidRPr="00B005C5">
              <w:t>Registered Nurses Association of Ontario (</w:t>
            </w:r>
            <w:proofErr w:type="spellStart"/>
            <w:r w:rsidRPr="00B005C5">
              <w:t>RNAO</w:t>
            </w:r>
            <w:proofErr w:type="spellEnd"/>
            <w:r w:rsidRPr="00B005C5">
              <w:t xml:space="preserve">) </w:t>
            </w:r>
            <w:r w:rsidRPr="00B005C5">
              <w:rPr>
                <w:color w:val="0070C0"/>
              </w:rPr>
              <w:t>www.rnao.org</w:t>
            </w:r>
          </w:p>
          <w:p w:rsidR="00B005C5" w:rsidRPr="00B005C5" w:rsidRDefault="00B005C5" w:rsidP="00921B1F">
            <w:pPr>
              <w:jc w:val="both"/>
              <w:rPr>
                <w:b/>
              </w:rPr>
            </w:pPr>
          </w:p>
        </w:tc>
      </w:tr>
      <w:tr w:rsidR="00846E21" w:rsidRPr="00B005C5" w:rsidTr="00270C4C">
        <w:trPr>
          <w:cantSplit/>
        </w:trPr>
        <w:tc>
          <w:tcPr>
            <w:tcW w:w="675" w:type="dxa"/>
            <w:tcBorders>
              <w:top w:val="nil"/>
              <w:left w:val="nil"/>
              <w:right w:val="nil"/>
            </w:tcBorders>
          </w:tcPr>
          <w:p w:rsidR="00846E21" w:rsidRPr="00B005C5" w:rsidRDefault="00846E21">
            <w:pPr>
              <w:rPr>
                <w:b/>
              </w:rPr>
            </w:pPr>
          </w:p>
        </w:tc>
        <w:tc>
          <w:tcPr>
            <w:tcW w:w="8703" w:type="dxa"/>
            <w:tcBorders>
              <w:top w:val="nil"/>
              <w:left w:val="nil"/>
              <w:right w:val="nil"/>
            </w:tcBorders>
          </w:tcPr>
          <w:p w:rsidR="00846E21" w:rsidRPr="00B005C5" w:rsidRDefault="00846E21">
            <w:pPr>
              <w:jc w:val="both"/>
              <w:rPr>
                <w:b/>
              </w:rPr>
            </w:pPr>
            <w:r w:rsidRPr="00B005C5">
              <w:rPr>
                <w:b/>
              </w:rPr>
              <w:t>Resources:</w:t>
            </w:r>
          </w:p>
          <w:p w:rsidR="00846E21" w:rsidRPr="00B005C5" w:rsidRDefault="00846E21" w:rsidP="00C30FD9">
            <w:pPr>
              <w:jc w:val="both"/>
            </w:pPr>
          </w:p>
          <w:p w:rsidR="00846E21" w:rsidRPr="00B005C5" w:rsidRDefault="00846E21">
            <w:pPr>
              <w:numPr>
                <w:ilvl w:val="0"/>
                <w:numId w:val="3"/>
              </w:numPr>
              <w:jc w:val="both"/>
            </w:pPr>
            <w:r w:rsidRPr="00B005C5">
              <w:t>Professional publications</w:t>
            </w:r>
          </w:p>
          <w:p w:rsidR="00EA19A4" w:rsidRPr="00B005C5" w:rsidRDefault="00EA19A4">
            <w:pPr>
              <w:numPr>
                <w:ilvl w:val="0"/>
                <w:numId w:val="3"/>
              </w:numPr>
              <w:jc w:val="both"/>
            </w:pPr>
            <w:r w:rsidRPr="00B005C5">
              <w:t xml:space="preserve">On-line databases: </w:t>
            </w:r>
            <w:r w:rsidR="00921B1F" w:rsidRPr="00B005C5">
              <w:t>including peer review journal articles</w:t>
            </w:r>
          </w:p>
          <w:p w:rsidR="00846E21" w:rsidRPr="00B005C5" w:rsidRDefault="00846E21">
            <w:pPr>
              <w:numPr>
                <w:ilvl w:val="0"/>
                <w:numId w:val="3"/>
              </w:numPr>
              <w:jc w:val="both"/>
            </w:pPr>
            <w:r w:rsidRPr="00B005C5">
              <w:t xml:space="preserve">Selected </w:t>
            </w:r>
            <w:r w:rsidR="00C30FD9" w:rsidRPr="00B005C5">
              <w:t xml:space="preserve">scholarly </w:t>
            </w:r>
            <w:r w:rsidRPr="00B005C5">
              <w:t>readings</w:t>
            </w:r>
          </w:p>
          <w:p w:rsidR="00846E21" w:rsidRPr="00B005C5" w:rsidRDefault="00846E21">
            <w:pPr>
              <w:numPr>
                <w:ilvl w:val="0"/>
                <w:numId w:val="3"/>
              </w:numPr>
              <w:jc w:val="both"/>
            </w:pPr>
            <w:r w:rsidRPr="00B005C5">
              <w:t>Peers/colleagues</w:t>
            </w:r>
          </w:p>
          <w:p w:rsidR="00846E21" w:rsidRPr="00B005C5" w:rsidRDefault="00846E21">
            <w:pPr>
              <w:numPr>
                <w:ilvl w:val="0"/>
                <w:numId w:val="3"/>
              </w:numPr>
              <w:jc w:val="both"/>
            </w:pPr>
            <w:r w:rsidRPr="00B005C5">
              <w:t>E-mail and web sites of professional associations</w:t>
            </w:r>
          </w:p>
          <w:p w:rsidR="00846E21" w:rsidRPr="00B005C5" w:rsidRDefault="00846E21">
            <w:pPr>
              <w:numPr>
                <w:ilvl w:val="1"/>
                <w:numId w:val="3"/>
              </w:numPr>
              <w:jc w:val="both"/>
            </w:pPr>
            <w:r w:rsidRPr="00B005C5">
              <w:t>Registered Nurses Association of Ontario (</w:t>
            </w:r>
            <w:proofErr w:type="spellStart"/>
            <w:r w:rsidRPr="00B005C5">
              <w:t>RNAO</w:t>
            </w:r>
            <w:proofErr w:type="spellEnd"/>
            <w:r w:rsidRPr="00B005C5">
              <w:t xml:space="preserve">) </w:t>
            </w:r>
            <w:hyperlink r:id="rId10" w:history="1">
              <w:r w:rsidRPr="00B005C5">
                <w:rPr>
                  <w:rStyle w:val="Hyperlink"/>
                </w:rPr>
                <w:t>www.rnao.org</w:t>
              </w:r>
            </w:hyperlink>
          </w:p>
          <w:p w:rsidR="00846E21" w:rsidRPr="00B005C5" w:rsidRDefault="00846E21">
            <w:pPr>
              <w:numPr>
                <w:ilvl w:val="1"/>
                <w:numId w:val="3"/>
              </w:numPr>
              <w:jc w:val="both"/>
            </w:pPr>
            <w:smartTag w:uri="urn:schemas-microsoft-com:office:smarttags" w:element="place">
              <w:smartTag w:uri="urn:schemas-microsoft-com:office:smarttags" w:element="PlaceType">
                <w:r w:rsidRPr="00B005C5">
                  <w:t>College</w:t>
                </w:r>
              </w:smartTag>
              <w:r w:rsidRPr="00B005C5">
                <w:t xml:space="preserve"> of </w:t>
              </w:r>
              <w:smartTag w:uri="urn:schemas-microsoft-com:office:smarttags" w:element="PlaceName">
                <w:r w:rsidRPr="00B005C5">
                  <w:t>Nurses</w:t>
                </w:r>
              </w:smartTag>
            </w:smartTag>
            <w:r w:rsidRPr="00B005C5">
              <w:t xml:space="preserve"> of Ontario (</w:t>
            </w:r>
            <w:proofErr w:type="spellStart"/>
            <w:r w:rsidRPr="00B005C5">
              <w:t>CNO</w:t>
            </w:r>
            <w:proofErr w:type="spellEnd"/>
            <w:r w:rsidRPr="00B005C5">
              <w:t xml:space="preserve">) </w:t>
            </w:r>
            <w:hyperlink r:id="rId11" w:history="1">
              <w:r w:rsidRPr="00B005C5">
                <w:rPr>
                  <w:rStyle w:val="Hyperlink"/>
                </w:rPr>
                <w:t>www.cno.org</w:t>
              </w:r>
            </w:hyperlink>
          </w:p>
          <w:p w:rsidR="00C30FD9" w:rsidRPr="00B005C5" w:rsidRDefault="00846E21">
            <w:pPr>
              <w:numPr>
                <w:ilvl w:val="1"/>
                <w:numId w:val="3"/>
              </w:numPr>
              <w:jc w:val="both"/>
            </w:pPr>
            <w:r w:rsidRPr="00B005C5">
              <w:t xml:space="preserve">Canadian Nurses Association (CNA) </w:t>
            </w:r>
          </w:p>
          <w:p w:rsidR="00846E21" w:rsidRPr="00B005C5" w:rsidRDefault="00C30FD9" w:rsidP="00C30FD9">
            <w:pPr>
              <w:ind w:left="720"/>
              <w:jc w:val="both"/>
              <w:rPr>
                <w:u w:val="single"/>
              </w:rPr>
            </w:pPr>
            <w:r w:rsidRPr="00B005C5">
              <w:t xml:space="preserve">           </w:t>
            </w:r>
            <w:r w:rsidRPr="00B005C5">
              <w:rPr>
                <w:u w:val="single"/>
              </w:rPr>
              <w:t>http://cna-aiic.ca/cna/default_e.aspx</w:t>
            </w:r>
          </w:p>
          <w:p w:rsidR="00846E21" w:rsidRPr="00B005C5" w:rsidRDefault="00846E21">
            <w:pPr>
              <w:numPr>
                <w:ilvl w:val="1"/>
                <w:numId w:val="3"/>
              </w:numPr>
              <w:jc w:val="both"/>
            </w:pPr>
            <w:r w:rsidRPr="00B005C5">
              <w:t xml:space="preserve">International Council of Nurses </w:t>
            </w:r>
            <w:hyperlink r:id="rId12" w:history="1">
              <w:r w:rsidRPr="00B005C5">
                <w:rPr>
                  <w:rStyle w:val="Hyperlink"/>
                </w:rPr>
                <w:t>www.icn.ch</w:t>
              </w:r>
            </w:hyperlink>
          </w:p>
          <w:p w:rsidR="00846E21" w:rsidRPr="00B005C5" w:rsidRDefault="00846E21">
            <w:pPr>
              <w:numPr>
                <w:ilvl w:val="1"/>
                <w:numId w:val="3"/>
              </w:numPr>
              <w:jc w:val="both"/>
            </w:pPr>
            <w:r w:rsidRPr="00B005C5">
              <w:t>Ca</w:t>
            </w:r>
            <w:r w:rsidR="00AA704D" w:rsidRPr="00B005C5">
              <w:t>nadian Association of Schools of Nursing (</w:t>
            </w:r>
            <w:proofErr w:type="spellStart"/>
            <w:r w:rsidR="00AA704D" w:rsidRPr="00B005C5">
              <w:t>CA</w:t>
            </w:r>
            <w:r w:rsidRPr="00B005C5">
              <w:t>SN</w:t>
            </w:r>
            <w:proofErr w:type="spellEnd"/>
            <w:r w:rsidRPr="00B005C5">
              <w:t xml:space="preserve">) </w:t>
            </w:r>
            <w:r w:rsidR="00AA704D" w:rsidRPr="00B005C5">
              <w:t>www.casn.ca</w:t>
            </w:r>
          </w:p>
          <w:p w:rsidR="00846E21" w:rsidRPr="00B005C5" w:rsidRDefault="00846E21">
            <w:pPr>
              <w:numPr>
                <w:ilvl w:val="1"/>
                <w:numId w:val="3"/>
              </w:numPr>
              <w:jc w:val="both"/>
            </w:pPr>
            <w:r w:rsidRPr="00B005C5">
              <w:t>Canadian Nursing Students’ Association (</w:t>
            </w:r>
            <w:proofErr w:type="spellStart"/>
            <w:r w:rsidRPr="00B005C5">
              <w:t>CNSA</w:t>
            </w:r>
            <w:proofErr w:type="spellEnd"/>
            <w:r w:rsidRPr="00B005C5">
              <w:t xml:space="preserve">) </w:t>
            </w:r>
            <w:hyperlink r:id="rId13" w:history="1">
              <w:r w:rsidRPr="00B005C5">
                <w:rPr>
                  <w:rStyle w:val="Hyperlink"/>
                </w:rPr>
                <w:t>www.cnsa.ca/</w:t>
              </w:r>
            </w:hyperlink>
          </w:p>
          <w:p w:rsidR="00846E21" w:rsidRPr="00B005C5" w:rsidRDefault="00846E21">
            <w:pPr>
              <w:numPr>
                <w:ilvl w:val="1"/>
                <w:numId w:val="3"/>
              </w:numPr>
              <w:jc w:val="both"/>
            </w:pPr>
            <w:r w:rsidRPr="00B005C5">
              <w:t>Ontario Hospital Association (</w:t>
            </w:r>
            <w:proofErr w:type="spellStart"/>
            <w:r w:rsidRPr="00B005C5">
              <w:t>OHA</w:t>
            </w:r>
            <w:proofErr w:type="spellEnd"/>
            <w:r w:rsidRPr="00B005C5">
              <w:t xml:space="preserve">) </w:t>
            </w:r>
            <w:hyperlink r:id="rId14" w:history="1">
              <w:r w:rsidRPr="00B005C5">
                <w:rPr>
                  <w:rStyle w:val="Hyperlink"/>
                </w:rPr>
                <w:t>www.oha.com</w:t>
              </w:r>
            </w:hyperlink>
          </w:p>
          <w:p w:rsidR="00846E21" w:rsidRPr="00B005C5" w:rsidRDefault="00846E21">
            <w:pPr>
              <w:numPr>
                <w:ilvl w:val="1"/>
                <w:numId w:val="3"/>
              </w:numPr>
              <w:jc w:val="both"/>
            </w:pPr>
            <w:r w:rsidRPr="00B005C5">
              <w:t xml:space="preserve">Ministry of Health and Long-Term Care </w:t>
            </w:r>
            <w:hyperlink r:id="rId15" w:history="1">
              <w:r w:rsidRPr="00B005C5">
                <w:rPr>
                  <w:rStyle w:val="Hyperlink"/>
                </w:rPr>
                <w:t>www.gov.on.ca/health</w:t>
              </w:r>
            </w:hyperlink>
          </w:p>
          <w:p w:rsidR="00846E21" w:rsidRPr="00B005C5" w:rsidRDefault="00846E21">
            <w:pPr>
              <w:numPr>
                <w:ilvl w:val="1"/>
                <w:numId w:val="3"/>
              </w:numPr>
              <w:jc w:val="both"/>
            </w:pPr>
            <w:smartTag w:uri="urn:schemas-microsoft-com:office:smarttags" w:element="place">
              <w:smartTag w:uri="urn:schemas-microsoft-com:office:smarttags" w:element="State">
                <w:r w:rsidRPr="00B005C5">
                  <w:t>Ontario</w:t>
                </w:r>
              </w:smartTag>
            </w:smartTag>
            <w:r w:rsidRPr="00B005C5">
              <w:t xml:space="preserve"> Legislation </w:t>
            </w:r>
            <w:hyperlink r:id="rId16" w:history="1">
              <w:r w:rsidRPr="00B005C5">
                <w:rPr>
                  <w:rStyle w:val="Hyperlink"/>
                </w:rPr>
                <w:t>www.e-laws.gov.on.ca</w:t>
              </w:r>
            </w:hyperlink>
          </w:p>
          <w:p w:rsidR="00074702" w:rsidRPr="00B005C5" w:rsidRDefault="00074702">
            <w:pPr>
              <w:numPr>
                <w:ilvl w:val="1"/>
                <w:numId w:val="3"/>
              </w:numPr>
              <w:jc w:val="both"/>
              <w:rPr>
                <w:sz w:val="20"/>
                <w:szCs w:val="20"/>
                <w:u w:val="single"/>
              </w:rPr>
            </w:pPr>
            <w:r w:rsidRPr="00B005C5">
              <w:t xml:space="preserve">International Council of Nurses  </w:t>
            </w:r>
            <w:r w:rsidRPr="00B005C5">
              <w:rPr>
                <w:sz w:val="20"/>
                <w:szCs w:val="20"/>
                <w:u w:val="single"/>
              </w:rPr>
              <w:t>www.icn.ch</w:t>
            </w:r>
          </w:p>
          <w:p w:rsidR="0025725D" w:rsidRDefault="0025725D">
            <w:pPr>
              <w:rPr>
                <w:b/>
                <w:lang w:val="en-GB"/>
              </w:rPr>
            </w:pPr>
          </w:p>
          <w:p w:rsidR="00B005C5" w:rsidRPr="00B005C5" w:rsidRDefault="00B005C5">
            <w:pPr>
              <w:rPr>
                <w:b/>
                <w:lang w:val="en-GB"/>
              </w:rPr>
            </w:pPr>
          </w:p>
        </w:tc>
      </w:tr>
      <w:tr w:rsidR="00846E21" w:rsidRPr="00B005C5" w:rsidTr="001F43A2">
        <w:trPr>
          <w:cantSplit/>
          <w:trHeight w:val="3990"/>
        </w:trPr>
        <w:tc>
          <w:tcPr>
            <w:tcW w:w="675" w:type="dxa"/>
            <w:tcBorders>
              <w:top w:val="nil"/>
              <w:left w:val="nil"/>
              <w:bottom w:val="nil"/>
              <w:right w:val="nil"/>
            </w:tcBorders>
          </w:tcPr>
          <w:p w:rsidR="00846E21" w:rsidRPr="00B005C5" w:rsidRDefault="00846E21">
            <w:pPr>
              <w:rPr>
                <w:b/>
              </w:rPr>
            </w:pPr>
            <w:r w:rsidRPr="00B005C5">
              <w:rPr>
                <w:b/>
              </w:rPr>
              <w:t>V.</w:t>
            </w:r>
          </w:p>
        </w:tc>
        <w:tc>
          <w:tcPr>
            <w:tcW w:w="8703" w:type="dxa"/>
            <w:tcBorders>
              <w:top w:val="nil"/>
              <w:left w:val="nil"/>
              <w:bottom w:val="nil"/>
              <w:right w:val="nil"/>
            </w:tcBorders>
          </w:tcPr>
          <w:p w:rsidR="00846E21" w:rsidRPr="00B005C5" w:rsidRDefault="00846E21">
            <w:pPr>
              <w:rPr>
                <w:b/>
                <w:lang w:val="en-GB"/>
              </w:rPr>
            </w:pPr>
            <w:r w:rsidRPr="00B005C5">
              <w:rPr>
                <w:b/>
                <w:lang w:val="en-GB"/>
              </w:rPr>
              <w:t>EVALUATION METHODS</w:t>
            </w:r>
            <w:r w:rsidR="00F728B1" w:rsidRPr="00B005C5">
              <w:rPr>
                <w:b/>
                <w:lang w:val="en-GB"/>
              </w:rPr>
              <w:t xml:space="preserve"> AND VALUE</w:t>
            </w:r>
            <w:r w:rsidR="00270C4C" w:rsidRPr="00B005C5">
              <w:rPr>
                <w:b/>
                <w:lang w:val="en-GB"/>
              </w:rPr>
              <w:t>:</w:t>
            </w:r>
          </w:p>
          <w:p w:rsidR="00846E21" w:rsidRPr="00B005C5" w:rsidRDefault="00846E21">
            <w:pPr>
              <w:jc w:val="both"/>
            </w:pPr>
          </w:p>
          <w:tbl>
            <w:tblPr>
              <w:tblStyle w:val="TableGrid"/>
              <w:tblW w:w="0" w:type="auto"/>
              <w:tblLayout w:type="fixed"/>
              <w:tblLook w:val="04A0" w:firstRow="1" w:lastRow="0" w:firstColumn="1" w:lastColumn="0" w:noHBand="0" w:noVBand="1"/>
            </w:tblPr>
            <w:tblGrid>
              <w:gridCol w:w="4236"/>
              <w:gridCol w:w="4236"/>
            </w:tblGrid>
            <w:tr w:rsidR="00C91E80" w:rsidTr="00C91E80">
              <w:tc>
                <w:tcPr>
                  <w:tcW w:w="4236" w:type="dxa"/>
                </w:tcPr>
                <w:p w:rsidR="00C91E80" w:rsidRPr="00C91E80" w:rsidRDefault="00C91E80">
                  <w:pPr>
                    <w:jc w:val="both"/>
                  </w:pPr>
                  <w:r w:rsidRPr="00C91E80">
                    <w:t xml:space="preserve">Midterm Exam    </w:t>
                  </w:r>
                </w:p>
                <w:p w:rsidR="00C91E80" w:rsidRPr="00C91E80" w:rsidRDefault="00C91E80">
                  <w:pPr>
                    <w:jc w:val="both"/>
                  </w:pPr>
                  <w:r w:rsidRPr="00C91E80">
                    <w:t xml:space="preserve">             </w:t>
                  </w:r>
                </w:p>
              </w:tc>
              <w:tc>
                <w:tcPr>
                  <w:tcW w:w="4236" w:type="dxa"/>
                </w:tcPr>
                <w:p w:rsidR="00C91E80" w:rsidRPr="00C91E80" w:rsidRDefault="00C91E80" w:rsidP="00C91E80">
                  <w:pPr>
                    <w:jc w:val="center"/>
                  </w:pPr>
                  <w:r w:rsidRPr="00C91E80">
                    <w:t>30 %</w:t>
                  </w:r>
                </w:p>
              </w:tc>
            </w:tr>
            <w:tr w:rsidR="00C91E80" w:rsidTr="00C91E80">
              <w:tc>
                <w:tcPr>
                  <w:tcW w:w="4236" w:type="dxa"/>
                </w:tcPr>
                <w:p w:rsidR="00C91E80" w:rsidRPr="00C91E80" w:rsidRDefault="00C91E80">
                  <w:pPr>
                    <w:jc w:val="both"/>
                  </w:pPr>
                  <w:r w:rsidRPr="00C91E80">
                    <w:t xml:space="preserve">Final Exam                                    </w:t>
                  </w:r>
                </w:p>
              </w:tc>
              <w:tc>
                <w:tcPr>
                  <w:tcW w:w="4236" w:type="dxa"/>
                </w:tcPr>
                <w:p w:rsidR="00C91E80" w:rsidRPr="00C91E80" w:rsidRDefault="00C91E80" w:rsidP="00C91E80">
                  <w:pPr>
                    <w:jc w:val="center"/>
                  </w:pPr>
                  <w:r w:rsidRPr="00C91E80">
                    <w:t>45 %</w:t>
                  </w:r>
                </w:p>
                <w:p w:rsidR="00C91E80" w:rsidRPr="00C91E80" w:rsidRDefault="00C91E80">
                  <w:pPr>
                    <w:jc w:val="both"/>
                  </w:pPr>
                </w:p>
              </w:tc>
            </w:tr>
            <w:tr w:rsidR="00C91E80" w:rsidTr="00C91E80">
              <w:tc>
                <w:tcPr>
                  <w:tcW w:w="4236" w:type="dxa"/>
                </w:tcPr>
                <w:p w:rsidR="00C91E80" w:rsidRPr="00C91E80" w:rsidRDefault="00C91E80">
                  <w:pPr>
                    <w:jc w:val="both"/>
                  </w:pPr>
                  <w:r w:rsidRPr="00C91E80">
                    <w:t xml:space="preserve">Ethical Debate  Paper  </w:t>
                  </w:r>
                </w:p>
              </w:tc>
              <w:tc>
                <w:tcPr>
                  <w:tcW w:w="4236" w:type="dxa"/>
                </w:tcPr>
                <w:p w:rsidR="00C91E80" w:rsidRPr="00C91E80" w:rsidRDefault="00C91E80" w:rsidP="00C91E80">
                  <w:pPr>
                    <w:jc w:val="center"/>
                  </w:pPr>
                  <w:r w:rsidRPr="00C91E80">
                    <w:t>15 %</w:t>
                  </w:r>
                </w:p>
                <w:p w:rsidR="00C91E80" w:rsidRPr="00C91E80" w:rsidRDefault="00C91E80">
                  <w:pPr>
                    <w:jc w:val="both"/>
                  </w:pPr>
                </w:p>
              </w:tc>
            </w:tr>
            <w:tr w:rsidR="00C91E80" w:rsidTr="00C91E80">
              <w:tc>
                <w:tcPr>
                  <w:tcW w:w="4236" w:type="dxa"/>
                </w:tcPr>
                <w:p w:rsidR="00C91E80" w:rsidRPr="00C91E80" w:rsidRDefault="00C91E80">
                  <w:pPr>
                    <w:jc w:val="both"/>
                  </w:pPr>
                  <w:r w:rsidRPr="00C91E80">
                    <w:t xml:space="preserve">Debate Presentation                      </w:t>
                  </w:r>
                </w:p>
              </w:tc>
              <w:tc>
                <w:tcPr>
                  <w:tcW w:w="4236" w:type="dxa"/>
                </w:tcPr>
                <w:p w:rsidR="00C91E80" w:rsidRPr="00C91E80" w:rsidRDefault="00C91E80" w:rsidP="00C91E80">
                  <w:pPr>
                    <w:jc w:val="center"/>
                  </w:pPr>
                  <w:r w:rsidRPr="00C91E80">
                    <w:t>10 %</w:t>
                  </w:r>
                </w:p>
                <w:p w:rsidR="00C91E80" w:rsidRPr="00C91E80" w:rsidRDefault="00C91E80">
                  <w:pPr>
                    <w:jc w:val="both"/>
                  </w:pPr>
                </w:p>
              </w:tc>
            </w:tr>
            <w:tr w:rsidR="00C91E80" w:rsidTr="00C91E80">
              <w:tc>
                <w:tcPr>
                  <w:tcW w:w="4236" w:type="dxa"/>
                </w:tcPr>
                <w:p w:rsidR="00C91E80" w:rsidRPr="00C91E80" w:rsidRDefault="00C91E80">
                  <w:pPr>
                    <w:jc w:val="both"/>
                  </w:pPr>
                  <w:proofErr w:type="spellStart"/>
                  <w:r w:rsidRPr="00C91E80">
                    <w:t>LMS</w:t>
                  </w:r>
                  <w:proofErr w:type="spellEnd"/>
                  <w:r w:rsidRPr="00C91E80">
                    <w:t xml:space="preserve"> Posting                                            </w:t>
                  </w:r>
                </w:p>
              </w:tc>
              <w:tc>
                <w:tcPr>
                  <w:tcW w:w="4236" w:type="dxa"/>
                </w:tcPr>
                <w:p w:rsidR="00C91E80" w:rsidRDefault="007A5988" w:rsidP="007A5988">
                  <w:pPr>
                    <w:jc w:val="center"/>
                  </w:pPr>
                  <w:r>
                    <w:t>Satisfactory/Unsatisfactory</w:t>
                  </w:r>
                </w:p>
                <w:p w:rsidR="007A5988" w:rsidRPr="00C91E80" w:rsidRDefault="007A5988" w:rsidP="007A5988">
                  <w:pPr>
                    <w:jc w:val="center"/>
                  </w:pPr>
                  <w:bookmarkStart w:id="0" w:name="_GoBack"/>
                  <w:bookmarkEnd w:id="0"/>
                </w:p>
              </w:tc>
            </w:tr>
          </w:tbl>
          <w:p w:rsidR="00191220" w:rsidRPr="00B005C5" w:rsidRDefault="00E634B9" w:rsidP="00191220">
            <w:pPr>
              <w:jc w:val="both"/>
            </w:pPr>
            <w:r w:rsidRPr="00B005C5">
              <w:rPr>
                <w:b/>
              </w:rPr>
              <w:t xml:space="preserve">  </w:t>
            </w:r>
            <w:r w:rsidR="002874A6" w:rsidRPr="00B005C5">
              <w:rPr>
                <w:b/>
              </w:rPr>
              <w:tab/>
            </w:r>
          </w:p>
          <w:p w:rsidR="00846E21" w:rsidRPr="00B005C5" w:rsidRDefault="002874A6">
            <w:r w:rsidRPr="00B005C5">
              <w:rPr>
                <w:b/>
              </w:rPr>
              <w:tab/>
            </w:r>
          </w:p>
          <w:p w:rsidR="00191220" w:rsidRPr="00B005C5" w:rsidRDefault="00191220">
            <w:r w:rsidRPr="00B005C5">
              <w:rPr>
                <w:b/>
              </w:rPr>
              <w:t xml:space="preserve">NOTE: </w:t>
            </w:r>
            <w:r w:rsidRPr="00B005C5">
              <w:t xml:space="preserve"> Failure to: a) attend the midterm exam, b) complete the on-line learning activities, c) actively participate in all aspects of the group debate assignment or d) attend the final exam, will constitute failure to meet the requirements of this course, and as such, will result in an incomplete grade submission and/or a failure of NURS 2057.</w:t>
            </w:r>
          </w:p>
          <w:p w:rsidR="009E47E1" w:rsidRPr="00B005C5" w:rsidRDefault="009E47E1">
            <w:pPr>
              <w:jc w:val="both"/>
            </w:pPr>
          </w:p>
        </w:tc>
      </w:tr>
    </w:tbl>
    <w:p w:rsidR="00C91E80" w:rsidRPr="00C91E80" w:rsidRDefault="00C91E80" w:rsidP="00C91E80">
      <w:pPr>
        <w:rPr>
          <w:b/>
          <w:bCs/>
        </w:rPr>
      </w:pPr>
      <w:r w:rsidRPr="00C91E80">
        <w:rPr>
          <w:b/>
          <w:bCs/>
        </w:rPr>
        <w:t xml:space="preserve">Students must achieve a passing grade of 60% to attain credit for this course.  </w:t>
      </w:r>
    </w:p>
    <w:p w:rsidR="00C91E80" w:rsidRPr="00C91E80" w:rsidRDefault="00C91E80" w:rsidP="00C91E80">
      <w:pPr>
        <w:ind w:left="360"/>
      </w:pPr>
      <w:r w:rsidRPr="00C91E80">
        <w:tab/>
      </w:r>
      <w:r w:rsidRPr="00C91E80">
        <w:tab/>
      </w:r>
      <w:r w:rsidRPr="00C91E80">
        <w:tab/>
      </w:r>
      <w:r w:rsidRPr="00C91E80">
        <w:tab/>
      </w:r>
      <w:r w:rsidRPr="00C91E80">
        <w:tab/>
      </w:r>
      <w:r w:rsidRPr="00C91E80">
        <w:tab/>
      </w:r>
      <w:r w:rsidRPr="00C91E80">
        <w:tab/>
      </w:r>
      <w:r w:rsidRPr="00C91E80">
        <w:tab/>
      </w:r>
    </w:p>
    <w:p w:rsidR="00C91E80" w:rsidRPr="00C91E80" w:rsidRDefault="00C91E80" w:rsidP="00C91E80">
      <w:pPr>
        <w:rPr>
          <w:b/>
          <w:bCs/>
        </w:rPr>
      </w:pPr>
      <w:r w:rsidRPr="00C91E80">
        <w:rPr>
          <w:b/>
          <w:bCs/>
        </w:rPr>
        <w:t>The following semester grades will be assigned to students:</w:t>
      </w:r>
    </w:p>
    <w:p w:rsidR="00C91E80" w:rsidRPr="00C91E80" w:rsidRDefault="00C91E80" w:rsidP="00C91E80">
      <w:pPr>
        <w:rPr>
          <w:b/>
          <w:bCs/>
        </w:rPr>
      </w:pPr>
    </w:p>
    <w:tbl>
      <w:tblPr>
        <w:tblW w:w="8998" w:type="dxa"/>
        <w:tblInd w:w="-34" w:type="dxa"/>
        <w:tblLayout w:type="fixed"/>
        <w:tblLook w:val="0000" w:firstRow="0" w:lastRow="0" w:firstColumn="0" w:lastColumn="0" w:noHBand="0" w:noVBand="0"/>
      </w:tblPr>
      <w:tblGrid>
        <w:gridCol w:w="817"/>
        <w:gridCol w:w="1701"/>
        <w:gridCol w:w="4678"/>
        <w:gridCol w:w="1802"/>
      </w:tblGrid>
      <w:tr w:rsidR="00C91E80" w:rsidRPr="00C91E80" w:rsidTr="00C91E80">
        <w:tc>
          <w:tcPr>
            <w:tcW w:w="817" w:type="dxa"/>
          </w:tcPr>
          <w:p w:rsidR="00C91E80" w:rsidRPr="00C91E80" w:rsidRDefault="00C91E80" w:rsidP="00C91E80"/>
        </w:tc>
        <w:tc>
          <w:tcPr>
            <w:tcW w:w="1701" w:type="dxa"/>
          </w:tcPr>
          <w:p w:rsidR="00C91E80" w:rsidRPr="00C91E80" w:rsidRDefault="00C91E80" w:rsidP="00C91E80">
            <w:pPr>
              <w:jc w:val="center"/>
              <w:rPr>
                <w:iCs/>
              </w:rPr>
            </w:pPr>
          </w:p>
          <w:p w:rsidR="00C91E80" w:rsidRPr="00C91E80" w:rsidRDefault="00C91E80" w:rsidP="00C91E80">
            <w:pPr>
              <w:keepNext/>
              <w:autoSpaceDE w:val="0"/>
              <w:autoSpaceDN w:val="0"/>
              <w:jc w:val="center"/>
              <w:outlineLvl w:val="1"/>
              <w:rPr>
                <w:bCs/>
                <w:u w:val="single"/>
                <w:lang w:val="en-GB"/>
              </w:rPr>
            </w:pPr>
            <w:r w:rsidRPr="00C91E80">
              <w:rPr>
                <w:bCs/>
                <w:u w:val="single"/>
                <w:lang w:val="en-GB"/>
              </w:rPr>
              <w:t>Grade</w:t>
            </w:r>
          </w:p>
        </w:tc>
        <w:tc>
          <w:tcPr>
            <w:tcW w:w="4678" w:type="dxa"/>
          </w:tcPr>
          <w:p w:rsidR="00C91E80" w:rsidRPr="00C91E80" w:rsidRDefault="00C91E80" w:rsidP="00C91E80">
            <w:pPr>
              <w:jc w:val="center"/>
              <w:rPr>
                <w:iCs/>
              </w:rPr>
            </w:pPr>
          </w:p>
          <w:p w:rsidR="00C91E80" w:rsidRPr="00C91E80" w:rsidRDefault="00C91E80" w:rsidP="00C91E80">
            <w:pPr>
              <w:keepNext/>
              <w:autoSpaceDE w:val="0"/>
              <w:autoSpaceDN w:val="0"/>
              <w:jc w:val="center"/>
              <w:outlineLvl w:val="0"/>
              <w:rPr>
                <w:bCs/>
                <w:u w:val="single"/>
                <w:lang w:val="en-GB"/>
              </w:rPr>
            </w:pPr>
            <w:r w:rsidRPr="00C91E80">
              <w:rPr>
                <w:bCs/>
                <w:u w:val="single"/>
                <w:lang w:val="en-GB"/>
              </w:rPr>
              <w:t>Definition</w:t>
            </w:r>
          </w:p>
        </w:tc>
        <w:tc>
          <w:tcPr>
            <w:tcW w:w="1802" w:type="dxa"/>
          </w:tcPr>
          <w:p w:rsidR="00C91E80" w:rsidRPr="00C91E80" w:rsidRDefault="00C91E80" w:rsidP="00C91E80">
            <w:pPr>
              <w:jc w:val="center"/>
              <w:rPr>
                <w:iCs/>
              </w:rPr>
            </w:pPr>
            <w:r w:rsidRPr="00C91E80">
              <w:rPr>
                <w:iCs/>
              </w:rPr>
              <w:t xml:space="preserve">Grade Point </w:t>
            </w:r>
            <w:r w:rsidRPr="00C91E80">
              <w:rPr>
                <w:iCs/>
                <w:u w:val="single"/>
              </w:rPr>
              <w:t>Equivalent</w:t>
            </w:r>
          </w:p>
        </w:tc>
      </w:tr>
      <w:tr w:rsidR="00C91E80" w:rsidRPr="00C91E80" w:rsidTr="00C91E80">
        <w:trPr>
          <w:cantSplit/>
        </w:trPr>
        <w:tc>
          <w:tcPr>
            <w:tcW w:w="817" w:type="dxa"/>
          </w:tcPr>
          <w:p w:rsidR="00C91E80" w:rsidRPr="00C91E80" w:rsidRDefault="00C91E80" w:rsidP="00C91E80"/>
        </w:tc>
        <w:tc>
          <w:tcPr>
            <w:tcW w:w="1701" w:type="dxa"/>
          </w:tcPr>
          <w:p w:rsidR="00C91E80" w:rsidRPr="00C91E80" w:rsidRDefault="00C91E80" w:rsidP="00C91E80">
            <w:r w:rsidRPr="00C91E80">
              <w:t>A+</w:t>
            </w:r>
          </w:p>
        </w:tc>
        <w:tc>
          <w:tcPr>
            <w:tcW w:w="4678" w:type="dxa"/>
          </w:tcPr>
          <w:p w:rsidR="00C91E80" w:rsidRPr="00C91E80" w:rsidRDefault="00C91E80" w:rsidP="00C91E80">
            <w:pPr>
              <w:jc w:val="center"/>
            </w:pPr>
            <w:r w:rsidRPr="00C91E80">
              <w:t>90 – 100%</w:t>
            </w:r>
          </w:p>
        </w:tc>
        <w:tc>
          <w:tcPr>
            <w:tcW w:w="1802" w:type="dxa"/>
            <w:vMerge w:val="restart"/>
            <w:vAlign w:val="center"/>
          </w:tcPr>
          <w:p w:rsidR="00C91E80" w:rsidRPr="00C91E80" w:rsidRDefault="00C91E80" w:rsidP="00C91E80">
            <w:pPr>
              <w:jc w:val="center"/>
            </w:pPr>
            <w:r w:rsidRPr="00C91E80">
              <w:t>4.00</w:t>
            </w:r>
          </w:p>
        </w:tc>
      </w:tr>
      <w:tr w:rsidR="00C91E80" w:rsidRPr="00C91E80" w:rsidTr="00C91E80">
        <w:trPr>
          <w:cantSplit/>
        </w:trPr>
        <w:tc>
          <w:tcPr>
            <w:tcW w:w="817" w:type="dxa"/>
          </w:tcPr>
          <w:p w:rsidR="00C91E80" w:rsidRPr="00C91E80" w:rsidRDefault="00C91E80" w:rsidP="00C91E80"/>
        </w:tc>
        <w:tc>
          <w:tcPr>
            <w:tcW w:w="1701" w:type="dxa"/>
          </w:tcPr>
          <w:p w:rsidR="00C91E80" w:rsidRPr="00C91E80" w:rsidRDefault="00C91E80" w:rsidP="00C91E80">
            <w:r w:rsidRPr="00C91E80">
              <w:t>A</w:t>
            </w:r>
          </w:p>
        </w:tc>
        <w:tc>
          <w:tcPr>
            <w:tcW w:w="4678" w:type="dxa"/>
          </w:tcPr>
          <w:p w:rsidR="00C91E80" w:rsidRPr="00C91E80" w:rsidRDefault="00C91E80" w:rsidP="00C91E80">
            <w:pPr>
              <w:jc w:val="center"/>
            </w:pPr>
            <w:r w:rsidRPr="00C91E80">
              <w:t>80 – 89%</w:t>
            </w:r>
          </w:p>
        </w:tc>
        <w:tc>
          <w:tcPr>
            <w:tcW w:w="1802" w:type="dxa"/>
            <w:vMerge/>
          </w:tcPr>
          <w:p w:rsidR="00C91E80" w:rsidRPr="00C91E80" w:rsidRDefault="00C91E80" w:rsidP="00C91E80">
            <w:pPr>
              <w:jc w:val="center"/>
            </w:pP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B</w:t>
            </w:r>
          </w:p>
        </w:tc>
        <w:tc>
          <w:tcPr>
            <w:tcW w:w="4678" w:type="dxa"/>
          </w:tcPr>
          <w:p w:rsidR="00C91E80" w:rsidRPr="00C91E80" w:rsidRDefault="00C91E80" w:rsidP="00C91E80">
            <w:pPr>
              <w:jc w:val="center"/>
            </w:pPr>
            <w:r w:rsidRPr="00C91E80">
              <w:t>70 - 79%</w:t>
            </w:r>
          </w:p>
        </w:tc>
        <w:tc>
          <w:tcPr>
            <w:tcW w:w="1802" w:type="dxa"/>
          </w:tcPr>
          <w:p w:rsidR="00C91E80" w:rsidRPr="00C91E80" w:rsidRDefault="00C91E80" w:rsidP="00C91E80">
            <w:pPr>
              <w:jc w:val="center"/>
            </w:pPr>
            <w:r w:rsidRPr="00C91E80">
              <w:t>3.00</w:t>
            </w: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C</w:t>
            </w:r>
          </w:p>
        </w:tc>
        <w:tc>
          <w:tcPr>
            <w:tcW w:w="4678" w:type="dxa"/>
          </w:tcPr>
          <w:p w:rsidR="00C91E80" w:rsidRPr="00C91E80" w:rsidRDefault="00C91E80" w:rsidP="00C91E80">
            <w:pPr>
              <w:jc w:val="center"/>
            </w:pPr>
            <w:r w:rsidRPr="00C91E80">
              <w:t>60 - 69%</w:t>
            </w:r>
          </w:p>
        </w:tc>
        <w:tc>
          <w:tcPr>
            <w:tcW w:w="1802" w:type="dxa"/>
          </w:tcPr>
          <w:p w:rsidR="00C91E80" w:rsidRPr="00C91E80" w:rsidRDefault="00C91E80" w:rsidP="00C91E80">
            <w:pPr>
              <w:jc w:val="center"/>
            </w:pPr>
            <w:r w:rsidRPr="00C91E80">
              <w:t>2.00</w:t>
            </w: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D</w:t>
            </w:r>
          </w:p>
        </w:tc>
        <w:tc>
          <w:tcPr>
            <w:tcW w:w="4678" w:type="dxa"/>
          </w:tcPr>
          <w:p w:rsidR="00C91E80" w:rsidRPr="00C91E80" w:rsidRDefault="00C91E80" w:rsidP="00C91E80">
            <w:pPr>
              <w:jc w:val="center"/>
            </w:pPr>
            <w:r w:rsidRPr="00C91E80">
              <w:t>50 – 59%</w:t>
            </w:r>
          </w:p>
        </w:tc>
        <w:tc>
          <w:tcPr>
            <w:tcW w:w="1802" w:type="dxa"/>
          </w:tcPr>
          <w:p w:rsidR="00C91E80" w:rsidRPr="00C91E80" w:rsidRDefault="00C91E80" w:rsidP="00C91E80">
            <w:pPr>
              <w:jc w:val="center"/>
            </w:pPr>
            <w:r w:rsidRPr="00C91E80">
              <w:t>1.00</w:t>
            </w: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F (Fail)</w:t>
            </w:r>
          </w:p>
        </w:tc>
        <w:tc>
          <w:tcPr>
            <w:tcW w:w="4678" w:type="dxa"/>
          </w:tcPr>
          <w:p w:rsidR="00C91E80" w:rsidRPr="00C91E80" w:rsidRDefault="00C91E80" w:rsidP="00C91E80">
            <w:pPr>
              <w:jc w:val="center"/>
            </w:pPr>
            <w:r w:rsidRPr="00C91E80">
              <w:t>49% and below</w:t>
            </w:r>
          </w:p>
        </w:tc>
        <w:tc>
          <w:tcPr>
            <w:tcW w:w="1802" w:type="dxa"/>
          </w:tcPr>
          <w:p w:rsidR="00C91E80" w:rsidRPr="00C91E80" w:rsidRDefault="00C91E80" w:rsidP="00C91E80">
            <w:pPr>
              <w:jc w:val="center"/>
            </w:pPr>
            <w:r w:rsidRPr="00C91E80">
              <w:t>0.00</w:t>
            </w: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tc>
        <w:tc>
          <w:tcPr>
            <w:tcW w:w="4678" w:type="dxa"/>
          </w:tcPr>
          <w:p w:rsidR="00C91E80" w:rsidRPr="00C91E80" w:rsidRDefault="00C91E80" w:rsidP="00C91E80"/>
        </w:tc>
        <w:tc>
          <w:tcPr>
            <w:tcW w:w="1802" w:type="dxa"/>
          </w:tcPr>
          <w:p w:rsidR="00C91E80" w:rsidRPr="00C91E80" w:rsidRDefault="00C91E80" w:rsidP="00C91E80">
            <w:pPr>
              <w:jc w:val="center"/>
            </w:pP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CR (Credit)</w:t>
            </w:r>
          </w:p>
        </w:tc>
        <w:tc>
          <w:tcPr>
            <w:tcW w:w="4678" w:type="dxa"/>
          </w:tcPr>
          <w:p w:rsidR="00C91E80" w:rsidRPr="00C91E80" w:rsidRDefault="00C91E80" w:rsidP="00C91E80">
            <w:r w:rsidRPr="00C91E80">
              <w:t>Credit for diploma requirements has been awarded.</w:t>
            </w:r>
          </w:p>
        </w:tc>
        <w:tc>
          <w:tcPr>
            <w:tcW w:w="1802" w:type="dxa"/>
          </w:tcPr>
          <w:p w:rsidR="00C91E80" w:rsidRPr="00C91E80" w:rsidRDefault="00C91E80" w:rsidP="00C91E80">
            <w:pPr>
              <w:jc w:val="center"/>
            </w:pP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S</w:t>
            </w:r>
          </w:p>
        </w:tc>
        <w:tc>
          <w:tcPr>
            <w:tcW w:w="4678" w:type="dxa"/>
          </w:tcPr>
          <w:p w:rsidR="00C91E80" w:rsidRPr="00C91E80" w:rsidRDefault="00C91E80" w:rsidP="00C91E80">
            <w:r w:rsidRPr="00C91E80">
              <w:t>Satisfactory achievement in field /clinical placement or non-graded subject area.</w:t>
            </w:r>
          </w:p>
        </w:tc>
        <w:tc>
          <w:tcPr>
            <w:tcW w:w="1802" w:type="dxa"/>
          </w:tcPr>
          <w:p w:rsidR="00C91E80" w:rsidRPr="00C91E80" w:rsidRDefault="00C91E80" w:rsidP="00C91E80">
            <w:pPr>
              <w:jc w:val="center"/>
            </w:pP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U</w:t>
            </w:r>
          </w:p>
        </w:tc>
        <w:tc>
          <w:tcPr>
            <w:tcW w:w="4678" w:type="dxa"/>
          </w:tcPr>
          <w:p w:rsidR="00C91E80" w:rsidRPr="00C91E80" w:rsidRDefault="00C91E80" w:rsidP="00C91E80">
            <w:r w:rsidRPr="00C91E80">
              <w:t>Unsatisfactory achievement in field/clinical placement or non-graded subject area.</w:t>
            </w:r>
          </w:p>
        </w:tc>
        <w:tc>
          <w:tcPr>
            <w:tcW w:w="1802" w:type="dxa"/>
          </w:tcPr>
          <w:p w:rsidR="00C91E80" w:rsidRPr="00C91E80" w:rsidRDefault="00C91E80" w:rsidP="00C91E80">
            <w:pPr>
              <w:jc w:val="center"/>
            </w:pP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X</w:t>
            </w:r>
          </w:p>
        </w:tc>
        <w:tc>
          <w:tcPr>
            <w:tcW w:w="4678" w:type="dxa"/>
          </w:tcPr>
          <w:p w:rsidR="00C91E80" w:rsidRPr="00C91E80" w:rsidRDefault="00C91E80" w:rsidP="00C91E80">
            <w:r w:rsidRPr="00C91E80">
              <w:t>A temporary grade limited to situations with extenuating circumstances giving a student additional time to complete the requirements for a course.</w:t>
            </w:r>
          </w:p>
        </w:tc>
        <w:tc>
          <w:tcPr>
            <w:tcW w:w="1802" w:type="dxa"/>
          </w:tcPr>
          <w:p w:rsidR="00C91E80" w:rsidRPr="00C91E80" w:rsidRDefault="00C91E80" w:rsidP="00C91E80">
            <w:pPr>
              <w:jc w:val="center"/>
            </w:pP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NR</w:t>
            </w:r>
          </w:p>
        </w:tc>
        <w:tc>
          <w:tcPr>
            <w:tcW w:w="4678" w:type="dxa"/>
          </w:tcPr>
          <w:p w:rsidR="00C91E80" w:rsidRPr="00C91E80" w:rsidRDefault="00C91E80" w:rsidP="00C91E80">
            <w:r w:rsidRPr="00C91E80">
              <w:t xml:space="preserve">Grade not reported to Registrar's office.  </w:t>
            </w:r>
          </w:p>
        </w:tc>
        <w:tc>
          <w:tcPr>
            <w:tcW w:w="1802" w:type="dxa"/>
          </w:tcPr>
          <w:p w:rsidR="00C91E80" w:rsidRPr="00C91E80" w:rsidRDefault="00C91E80" w:rsidP="00C91E80">
            <w:pPr>
              <w:jc w:val="center"/>
            </w:pP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W</w:t>
            </w:r>
          </w:p>
        </w:tc>
        <w:tc>
          <w:tcPr>
            <w:tcW w:w="4678" w:type="dxa"/>
          </w:tcPr>
          <w:p w:rsidR="00C91E80" w:rsidRPr="00C91E80" w:rsidRDefault="00C91E80" w:rsidP="00C91E80">
            <w:r w:rsidRPr="00C91E80">
              <w:t>Student has withdrawn from the course without academic penalty.</w:t>
            </w:r>
          </w:p>
        </w:tc>
        <w:tc>
          <w:tcPr>
            <w:tcW w:w="1802" w:type="dxa"/>
          </w:tcPr>
          <w:p w:rsidR="00C91E80" w:rsidRPr="00C91E80" w:rsidRDefault="00C91E80" w:rsidP="00C91E80">
            <w:pPr>
              <w:jc w:val="center"/>
            </w:pPr>
          </w:p>
        </w:tc>
      </w:tr>
    </w:tbl>
    <w:p w:rsidR="00C91E80" w:rsidRPr="00C91E80" w:rsidRDefault="00C91E80" w:rsidP="00C91E80"/>
    <w:p w:rsidR="00C91E80" w:rsidRPr="00C91E80" w:rsidRDefault="00C91E80" w:rsidP="00C91E80">
      <w:pPr>
        <w:rPr>
          <w:bCs/>
        </w:rPr>
      </w:pPr>
    </w:p>
    <w:p w:rsidR="00C91E80" w:rsidRPr="00C91E80" w:rsidRDefault="00C91E80" w:rsidP="00C91E80">
      <w:pPr>
        <w:rPr>
          <w:bCs/>
        </w:rPr>
      </w:pPr>
    </w:p>
    <w:tbl>
      <w:tblPr>
        <w:tblW w:w="8838" w:type="dxa"/>
        <w:tblLayout w:type="fixed"/>
        <w:tblLook w:val="0000" w:firstRow="0" w:lastRow="0" w:firstColumn="0" w:lastColumn="0" w:noHBand="0" w:noVBand="0"/>
      </w:tblPr>
      <w:tblGrid>
        <w:gridCol w:w="675"/>
        <w:gridCol w:w="8163"/>
      </w:tblGrid>
      <w:tr w:rsidR="00C91E80" w:rsidRPr="00C91E80" w:rsidTr="00C91E80">
        <w:trPr>
          <w:cantSplit/>
        </w:trPr>
        <w:tc>
          <w:tcPr>
            <w:tcW w:w="675" w:type="dxa"/>
          </w:tcPr>
          <w:p w:rsidR="00C91E80" w:rsidRPr="00C91E80" w:rsidRDefault="00C91E80" w:rsidP="00C91E80">
            <w:pPr>
              <w:rPr>
                <w:b/>
              </w:rPr>
            </w:pPr>
            <w:r w:rsidRPr="00C91E80">
              <w:rPr>
                <w:b/>
              </w:rPr>
              <w:t>VI.</w:t>
            </w:r>
          </w:p>
        </w:tc>
        <w:tc>
          <w:tcPr>
            <w:tcW w:w="8163" w:type="dxa"/>
          </w:tcPr>
          <w:p w:rsidR="00C91E80" w:rsidRPr="00C91E80" w:rsidRDefault="00C91E80" w:rsidP="00C91E80">
            <w:pPr>
              <w:rPr>
                <w:b/>
              </w:rPr>
            </w:pPr>
            <w:r w:rsidRPr="00C91E80">
              <w:rPr>
                <w:b/>
              </w:rPr>
              <w:t>SPECIAL NOTES:</w:t>
            </w:r>
          </w:p>
          <w:p w:rsidR="00C91E80" w:rsidRPr="00C91E80" w:rsidRDefault="00C91E80" w:rsidP="00C91E80"/>
        </w:tc>
      </w:tr>
      <w:tr w:rsidR="00C91E80" w:rsidRPr="00C91E80" w:rsidTr="00C91E80">
        <w:trPr>
          <w:cantSplit/>
        </w:trPr>
        <w:tc>
          <w:tcPr>
            <w:tcW w:w="675" w:type="dxa"/>
          </w:tcPr>
          <w:p w:rsidR="00C91E80" w:rsidRPr="00C91E80" w:rsidRDefault="00C91E80" w:rsidP="00C91E80"/>
        </w:tc>
        <w:tc>
          <w:tcPr>
            <w:tcW w:w="8163" w:type="dxa"/>
          </w:tcPr>
          <w:p w:rsidR="00C91E80" w:rsidRPr="00C91E80" w:rsidRDefault="00C91E80" w:rsidP="00C91E80">
            <w:pPr>
              <w:rPr>
                <w:u w:val="single"/>
              </w:rPr>
            </w:pPr>
            <w:r w:rsidRPr="00C91E80">
              <w:rPr>
                <w:u w:val="single"/>
              </w:rPr>
              <w:t>Attendance:</w:t>
            </w:r>
          </w:p>
          <w:p w:rsidR="00C91E80" w:rsidRPr="00C91E80" w:rsidRDefault="00C91E80" w:rsidP="00C91E80">
            <w:r w:rsidRPr="00C91E80">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31788D" w:rsidRPr="00B005C5">
              <w:t xml:space="preserve">If there are extenuating circumstances bearing upon a student’s absence, the instructor should be notified. </w:t>
            </w:r>
            <w:r w:rsidR="0031788D">
              <w:t>A</w:t>
            </w:r>
            <w:r w:rsidR="0031788D" w:rsidRPr="00B005C5">
              <w:t>bsences in excess of 20% may jeopardize receipt of credit for the course</w:t>
            </w:r>
            <w:r w:rsidR="0031788D">
              <w:t>; it is the learner’s responsibility to remain in contact with the course professor.</w:t>
            </w:r>
          </w:p>
          <w:p w:rsidR="00C91E80" w:rsidRPr="00C91E80" w:rsidRDefault="00C91E80" w:rsidP="00C91E80">
            <w:pPr>
              <w:rPr>
                <w:u w:val="single"/>
                <w:lang w:eastAsia="en-CA"/>
              </w:rPr>
            </w:pPr>
          </w:p>
        </w:tc>
      </w:tr>
    </w:tbl>
    <w:p w:rsidR="00C91E80" w:rsidRDefault="00C91E80" w:rsidP="00C91E80"/>
    <w:p w:rsidR="0031788D" w:rsidRDefault="0031788D" w:rsidP="00C91E80"/>
    <w:p w:rsidR="0031788D" w:rsidRDefault="0031788D" w:rsidP="00C91E80"/>
    <w:p w:rsidR="0031788D" w:rsidRDefault="0031788D" w:rsidP="00C91E80"/>
    <w:p w:rsidR="0031788D" w:rsidRDefault="0031788D" w:rsidP="00C91E80"/>
    <w:p w:rsidR="0031788D" w:rsidRPr="00C91E80" w:rsidRDefault="0031788D" w:rsidP="00C91E80"/>
    <w:tbl>
      <w:tblPr>
        <w:tblW w:w="0" w:type="auto"/>
        <w:tblLayout w:type="fixed"/>
        <w:tblLook w:val="0000" w:firstRow="0" w:lastRow="0" w:firstColumn="0" w:lastColumn="0" w:noHBand="0" w:noVBand="0"/>
      </w:tblPr>
      <w:tblGrid>
        <w:gridCol w:w="675"/>
        <w:gridCol w:w="8181"/>
      </w:tblGrid>
      <w:tr w:rsidR="00C91E80" w:rsidRPr="00C91E80" w:rsidTr="00C91E80">
        <w:trPr>
          <w:cantSplit/>
        </w:trPr>
        <w:tc>
          <w:tcPr>
            <w:tcW w:w="675" w:type="dxa"/>
          </w:tcPr>
          <w:p w:rsidR="00C91E80" w:rsidRPr="00C91E80" w:rsidRDefault="00C91E80" w:rsidP="00C91E80">
            <w:pPr>
              <w:rPr>
                <w:b/>
              </w:rPr>
            </w:pPr>
            <w:r w:rsidRPr="00C91E80">
              <w:rPr>
                <w:b/>
              </w:rPr>
              <w:t>VII.</w:t>
            </w:r>
          </w:p>
        </w:tc>
        <w:tc>
          <w:tcPr>
            <w:tcW w:w="8181" w:type="dxa"/>
          </w:tcPr>
          <w:p w:rsidR="00C91E80" w:rsidRPr="00C91E80" w:rsidRDefault="00C91E80" w:rsidP="00C91E80">
            <w:pPr>
              <w:rPr>
                <w:b/>
              </w:rPr>
            </w:pPr>
            <w:r w:rsidRPr="00C91E80">
              <w:rPr>
                <w:b/>
              </w:rPr>
              <w:t>COURSE OUTLINE ADDENDUM:</w:t>
            </w:r>
          </w:p>
          <w:p w:rsidR="00C91E80" w:rsidRPr="00C91E80" w:rsidRDefault="00C91E80" w:rsidP="00C91E80">
            <w:pPr>
              <w:rPr>
                <w:b/>
              </w:rPr>
            </w:pPr>
          </w:p>
        </w:tc>
      </w:tr>
    </w:tbl>
    <w:p w:rsidR="00C91E80" w:rsidRPr="00C91E80" w:rsidRDefault="00C91E80" w:rsidP="00C91E80"/>
    <w:tbl>
      <w:tblPr>
        <w:tblW w:w="8820" w:type="dxa"/>
        <w:tblInd w:w="18" w:type="dxa"/>
        <w:tblLayout w:type="fixed"/>
        <w:tblLook w:val="0000" w:firstRow="0" w:lastRow="0" w:firstColumn="0" w:lastColumn="0" w:noHBand="0" w:noVBand="0"/>
      </w:tblPr>
      <w:tblGrid>
        <w:gridCol w:w="630"/>
        <w:gridCol w:w="8190"/>
      </w:tblGrid>
      <w:tr w:rsidR="00C91E80" w:rsidRPr="00C91E80" w:rsidTr="005B3F7F">
        <w:trPr>
          <w:cantSplit/>
        </w:trPr>
        <w:tc>
          <w:tcPr>
            <w:tcW w:w="630" w:type="dxa"/>
          </w:tcPr>
          <w:p w:rsidR="00C91E80" w:rsidRPr="00C91E80" w:rsidRDefault="00C91E80" w:rsidP="00C91E80">
            <w:r w:rsidRPr="00C91E80">
              <w:t>1.</w:t>
            </w:r>
          </w:p>
        </w:tc>
        <w:tc>
          <w:tcPr>
            <w:tcW w:w="8190" w:type="dxa"/>
          </w:tcPr>
          <w:p w:rsidR="00C91E80" w:rsidRPr="00C91E80" w:rsidRDefault="00C91E80" w:rsidP="00C91E80">
            <w:r w:rsidRPr="00C91E80">
              <w:rPr>
                <w:u w:val="single"/>
              </w:rPr>
              <w:t>Course Outline Amendments</w:t>
            </w:r>
            <w:r w:rsidRPr="00C91E80">
              <w:t>:</w:t>
            </w:r>
          </w:p>
          <w:p w:rsidR="00C91E80" w:rsidRPr="00C91E80" w:rsidRDefault="00C91E80" w:rsidP="00C91E80">
            <w:r w:rsidRPr="00C91E80">
              <w:t>The professor reserves the right to change the information contained in this course outline depending on the needs of the learner and the availability of resources.</w:t>
            </w:r>
          </w:p>
          <w:p w:rsidR="00C91E80" w:rsidRPr="00C91E80" w:rsidRDefault="00C91E80" w:rsidP="00C91E80">
            <w:pPr>
              <w:rPr>
                <w:u w:val="single"/>
              </w:rPr>
            </w:pPr>
          </w:p>
        </w:tc>
      </w:tr>
      <w:tr w:rsidR="00C91E80" w:rsidRPr="00C91E80" w:rsidTr="005B3F7F">
        <w:trPr>
          <w:cantSplit/>
        </w:trPr>
        <w:tc>
          <w:tcPr>
            <w:tcW w:w="630" w:type="dxa"/>
          </w:tcPr>
          <w:p w:rsidR="00C91E80" w:rsidRPr="00C91E80" w:rsidRDefault="00C91E80" w:rsidP="00C91E80">
            <w:r w:rsidRPr="00C91E80">
              <w:t>2.</w:t>
            </w:r>
          </w:p>
        </w:tc>
        <w:tc>
          <w:tcPr>
            <w:tcW w:w="8190" w:type="dxa"/>
          </w:tcPr>
          <w:p w:rsidR="00C91E80" w:rsidRPr="00C91E80" w:rsidRDefault="00C91E80" w:rsidP="00C91E80">
            <w:r w:rsidRPr="00C91E80">
              <w:rPr>
                <w:u w:val="single"/>
              </w:rPr>
              <w:t>Retention of Course Outlines</w:t>
            </w:r>
            <w:r w:rsidRPr="00C91E80">
              <w:t>:</w:t>
            </w:r>
          </w:p>
          <w:p w:rsidR="00C91E80" w:rsidRPr="00C91E80" w:rsidRDefault="00C91E80" w:rsidP="00C91E80">
            <w:r w:rsidRPr="00C91E80">
              <w:t>It is the responsibility of the student to retain all course outlines for possible future use in acquiring advanced standing at other postsecondary institutions.</w:t>
            </w:r>
          </w:p>
          <w:p w:rsidR="00C91E80" w:rsidRPr="00C91E80" w:rsidRDefault="00C91E80" w:rsidP="00C91E80">
            <w:pPr>
              <w:rPr>
                <w:u w:val="single"/>
              </w:rPr>
            </w:pPr>
          </w:p>
        </w:tc>
      </w:tr>
      <w:tr w:rsidR="00C91E80" w:rsidRPr="00C91E80" w:rsidTr="005B3F7F">
        <w:trPr>
          <w:cantSplit/>
        </w:trPr>
        <w:tc>
          <w:tcPr>
            <w:tcW w:w="630" w:type="dxa"/>
          </w:tcPr>
          <w:p w:rsidR="00C91E80" w:rsidRPr="00C91E80" w:rsidRDefault="00C91E80" w:rsidP="00C91E80">
            <w:r w:rsidRPr="00C91E80">
              <w:t>3.</w:t>
            </w:r>
          </w:p>
        </w:tc>
        <w:tc>
          <w:tcPr>
            <w:tcW w:w="8190" w:type="dxa"/>
          </w:tcPr>
          <w:p w:rsidR="00C91E80" w:rsidRPr="00C91E80" w:rsidRDefault="00C91E80" w:rsidP="00C91E80">
            <w:pPr>
              <w:rPr>
                <w:b/>
              </w:rPr>
            </w:pPr>
            <w:r w:rsidRPr="00C91E80">
              <w:rPr>
                <w:u w:val="single"/>
              </w:rPr>
              <w:t>Prior Learning Assessment</w:t>
            </w:r>
            <w:r w:rsidRPr="00C91E80">
              <w:rPr>
                <w:b/>
              </w:rPr>
              <w:t>:</w:t>
            </w:r>
          </w:p>
          <w:p w:rsidR="00C91E80" w:rsidRPr="00C91E80" w:rsidRDefault="00C91E80" w:rsidP="00C91E80">
            <w:pPr>
              <w:rPr>
                <w:sz w:val="22"/>
                <w:szCs w:val="22"/>
              </w:rPr>
            </w:pPr>
            <w:r w:rsidRPr="00C91E80">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C91E80">
              <w:rPr>
                <w:sz w:val="22"/>
                <w:szCs w:val="22"/>
              </w:rPr>
              <w:t>Please refer to the Student Academic Calendar of Events for the deadline date by which application must be made for advance standing.</w:t>
            </w:r>
          </w:p>
          <w:p w:rsidR="00C91E80" w:rsidRPr="00C91E80" w:rsidRDefault="00C91E80" w:rsidP="00C91E80"/>
          <w:p w:rsidR="00C91E80" w:rsidRPr="00C91E80" w:rsidRDefault="00C91E80" w:rsidP="00C91E80">
            <w:r w:rsidRPr="00C91E80">
              <w:t>Credit for prior learning will also be given upon successful completion of a challenge exam or portfolio.</w:t>
            </w:r>
          </w:p>
          <w:p w:rsidR="00C91E80" w:rsidRPr="00C91E80" w:rsidRDefault="00C91E80" w:rsidP="00C91E80"/>
          <w:p w:rsidR="00C91E80" w:rsidRPr="00C91E80" w:rsidRDefault="00C91E80" w:rsidP="00C91E80">
            <w:r w:rsidRPr="00C91E80">
              <w:t>Substitute course information is available in the Registrar's office.</w:t>
            </w:r>
          </w:p>
          <w:p w:rsidR="00C91E80" w:rsidRPr="00C91E80" w:rsidRDefault="00C91E80" w:rsidP="00C91E80">
            <w:pPr>
              <w:rPr>
                <w:u w:val="single"/>
              </w:rPr>
            </w:pPr>
          </w:p>
        </w:tc>
      </w:tr>
      <w:tr w:rsidR="00C91E80" w:rsidRPr="00C91E80" w:rsidTr="005B3F7F">
        <w:trPr>
          <w:cantSplit/>
        </w:trPr>
        <w:tc>
          <w:tcPr>
            <w:tcW w:w="630" w:type="dxa"/>
          </w:tcPr>
          <w:p w:rsidR="00C91E80" w:rsidRPr="00C91E80" w:rsidRDefault="00C91E80" w:rsidP="00C91E80">
            <w:r w:rsidRPr="00C91E80">
              <w:t>4.</w:t>
            </w:r>
          </w:p>
        </w:tc>
        <w:tc>
          <w:tcPr>
            <w:tcW w:w="8190" w:type="dxa"/>
          </w:tcPr>
          <w:p w:rsidR="00C91E80" w:rsidRPr="00C91E80" w:rsidRDefault="00C91E80" w:rsidP="00C91E80">
            <w:r w:rsidRPr="00C91E80">
              <w:rPr>
                <w:u w:val="single"/>
              </w:rPr>
              <w:t>Accessibility Services</w:t>
            </w:r>
            <w:r w:rsidRPr="00C91E80">
              <w:t>:</w:t>
            </w:r>
          </w:p>
          <w:p w:rsidR="00C91E80" w:rsidRPr="00C91E80" w:rsidRDefault="00C91E80" w:rsidP="00C91E80">
            <w:r w:rsidRPr="00C91E80">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91E80" w:rsidRPr="00C91E80" w:rsidRDefault="00C91E80" w:rsidP="00C91E80"/>
        </w:tc>
      </w:tr>
      <w:tr w:rsidR="00C91E80" w:rsidRPr="00C91E80" w:rsidTr="005B3F7F">
        <w:trPr>
          <w:cantSplit/>
        </w:trPr>
        <w:tc>
          <w:tcPr>
            <w:tcW w:w="630" w:type="dxa"/>
          </w:tcPr>
          <w:p w:rsidR="00C91E80" w:rsidRPr="00C91E80" w:rsidRDefault="00C91E80" w:rsidP="00C91E80">
            <w:r w:rsidRPr="00C91E80">
              <w:t>5.</w:t>
            </w:r>
          </w:p>
        </w:tc>
        <w:tc>
          <w:tcPr>
            <w:tcW w:w="8190" w:type="dxa"/>
          </w:tcPr>
          <w:p w:rsidR="00C91E80" w:rsidRPr="00C91E80" w:rsidRDefault="00C91E80" w:rsidP="00C91E80">
            <w:pPr>
              <w:rPr>
                <w:u w:val="single"/>
              </w:rPr>
            </w:pPr>
            <w:r w:rsidRPr="00C91E80">
              <w:rPr>
                <w:u w:val="single"/>
              </w:rPr>
              <w:t>Communication:</w:t>
            </w:r>
          </w:p>
          <w:p w:rsidR="00C91E80" w:rsidRPr="00C91E80" w:rsidRDefault="00C91E80" w:rsidP="00C91E80">
            <w:pPr>
              <w:rPr>
                <w:color w:val="0000FF"/>
                <w:lang w:val="en-CA" w:eastAsia="en-CA"/>
              </w:rPr>
            </w:pPr>
            <w:r w:rsidRPr="00C91E80">
              <w:rPr>
                <w:lang w:val="en-CA" w:eastAsia="en-CA"/>
              </w:rPr>
              <w:t xml:space="preserve">The College considers </w:t>
            </w:r>
            <w:r w:rsidRPr="00C91E80">
              <w:rPr>
                <w:b/>
                <w:bCs/>
                <w:i/>
                <w:iCs/>
                <w:lang w:val="en-CA" w:eastAsia="en-CA"/>
              </w:rPr>
              <w:t>Desire2Learn (D2L) </w:t>
            </w:r>
            <w:r w:rsidRPr="00C91E80">
              <w:rPr>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C91E80">
              <w:rPr>
                <w:lang w:val="en-CA" w:eastAsia="en-CA"/>
              </w:rPr>
              <w:t>LMS</w:t>
            </w:r>
            <w:proofErr w:type="spellEnd"/>
            <w:r w:rsidRPr="00C91E80">
              <w:rPr>
                <w:lang w:val="en-CA" w:eastAsia="en-CA"/>
              </w:rPr>
              <w:t>) communication tool</w:t>
            </w:r>
            <w:r w:rsidRPr="00C91E80">
              <w:rPr>
                <w:color w:val="0000FF"/>
                <w:sz w:val="20"/>
                <w:lang w:val="en-CA" w:eastAsia="en-CA"/>
              </w:rPr>
              <w:t>.</w:t>
            </w:r>
          </w:p>
          <w:p w:rsidR="00C91E80" w:rsidRPr="00C91E80" w:rsidRDefault="00C91E80" w:rsidP="00C91E80">
            <w:pPr>
              <w:rPr>
                <w:u w:val="single"/>
              </w:rPr>
            </w:pPr>
          </w:p>
        </w:tc>
      </w:tr>
      <w:tr w:rsidR="00C91E80" w:rsidRPr="00C91E80" w:rsidTr="005B3F7F">
        <w:trPr>
          <w:cantSplit/>
        </w:trPr>
        <w:tc>
          <w:tcPr>
            <w:tcW w:w="630" w:type="dxa"/>
          </w:tcPr>
          <w:p w:rsidR="00C91E80" w:rsidRPr="00C91E80" w:rsidRDefault="00C91E80" w:rsidP="00C91E80">
            <w:r w:rsidRPr="00C91E80">
              <w:t>6.</w:t>
            </w:r>
          </w:p>
        </w:tc>
        <w:tc>
          <w:tcPr>
            <w:tcW w:w="8190" w:type="dxa"/>
          </w:tcPr>
          <w:p w:rsidR="00C91E80" w:rsidRPr="00C91E80" w:rsidRDefault="00C91E80" w:rsidP="00C91E80">
            <w:r w:rsidRPr="00C91E80">
              <w:rPr>
                <w:u w:val="single"/>
              </w:rPr>
              <w:t>Academic Dishonesty</w:t>
            </w:r>
            <w:r w:rsidRPr="00C91E80">
              <w:t>:</w:t>
            </w:r>
          </w:p>
          <w:p w:rsidR="00C91E80" w:rsidRPr="00C91E80" w:rsidRDefault="00C91E80" w:rsidP="00C91E80">
            <w:r w:rsidRPr="00C91E80">
              <w:t xml:space="preserve">Students should refer to the definition of “academic dishonesty” in </w:t>
            </w:r>
            <w:r w:rsidRPr="00C91E80">
              <w:rPr>
                <w:i/>
              </w:rPr>
              <w:t>Student Code of Conduct</w:t>
            </w:r>
            <w:r w:rsidRPr="00C91E80">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91E80" w:rsidRPr="00C91E80" w:rsidRDefault="00C91E80" w:rsidP="00C91E80"/>
        </w:tc>
      </w:tr>
      <w:tr w:rsidR="00C91E80" w:rsidRPr="00C91E80" w:rsidTr="005B3F7F">
        <w:trPr>
          <w:cantSplit/>
        </w:trPr>
        <w:tc>
          <w:tcPr>
            <w:tcW w:w="630" w:type="dxa"/>
          </w:tcPr>
          <w:p w:rsidR="00C91E80" w:rsidRPr="00C91E80" w:rsidRDefault="00C91E80" w:rsidP="00C91E80">
            <w:r w:rsidRPr="00C91E80">
              <w:t>7.</w:t>
            </w:r>
          </w:p>
        </w:tc>
        <w:tc>
          <w:tcPr>
            <w:tcW w:w="8190" w:type="dxa"/>
          </w:tcPr>
          <w:p w:rsidR="00C91E80" w:rsidRPr="00C91E80" w:rsidRDefault="00C91E80" w:rsidP="00C91E80">
            <w:pPr>
              <w:rPr>
                <w:u w:val="single"/>
              </w:rPr>
            </w:pPr>
            <w:r w:rsidRPr="00C91E80">
              <w:rPr>
                <w:u w:val="single"/>
              </w:rPr>
              <w:t>Tuition Default:</w:t>
            </w:r>
          </w:p>
          <w:p w:rsidR="00C91E80" w:rsidRPr="00C91E80" w:rsidRDefault="00C91E80" w:rsidP="00C91E80">
            <w:pPr>
              <w:rPr>
                <w:iCs/>
              </w:rPr>
            </w:pPr>
            <w:r w:rsidRPr="00C91E80">
              <w:t>Stu</w:t>
            </w:r>
            <w:r w:rsidRPr="00C91E80">
              <w:rPr>
                <w:iCs/>
              </w:rPr>
              <w:t xml:space="preserve">dents who have defaulted on the payment of tuition (tuition has not been paid in full, payments were not deferred or payment plan not </w:t>
            </w:r>
            <w:proofErr w:type="spellStart"/>
            <w:r w:rsidRPr="00C91E80">
              <w:rPr>
                <w:iCs/>
              </w:rPr>
              <w:t>honoured</w:t>
            </w:r>
            <w:proofErr w:type="spellEnd"/>
            <w:r w:rsidRPr="00C91E80">
              <w:rPr>
                <w:iCs/>
              </w:rPr>
              <w:t xml:space="preserve">) as of the first week of </w:t>
            </w:r>
            <w:r w:rsidRPr="00C91E80">
              <w:t xml:space="preserve">November (fall semester courses), first week of March (winter semester courses) or first week of June (summer semester courses) </w:t>
            </w:r>
            <w:r w:rsidRPr="00C91E80">
              <w:rPr>
                <w:iCs/>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91E80" w:rsidRPr="00C91E80" w:rsidRDefault="00C91E80" w:rsidP="00C91E80"/>
        </w:tc>
      </w:tr>
      <w:tr w:rsidR="00C91E80" w:rsidRPr="00C91E80" w:rsidTr="005B3F7F">
        <w:trPr>
          <w:cantSplit/>
        </w:trPr>
        <w:tc>
          <w:tcPr>
            <w:tcW w:w="630" w:type="dxa"/>
          </w:tcPr>
          <w:p w:rsidR="00C91E80" w:rsidRPr="00C91E80" w:rsidRDefault="00C91E80" w:rsidP="00C91E80">
            <w:r w:rsidRPr="00C91E80">
              <w:t>8.</w:t>
            </w:r>
          </w:p>
        </w:tc>
        <w:tc>
          <w:tcPr>
            <w:tcW w:w="8190" w:type="dxa"/>
          </w:tcPr>
          <w:p w:rsidR="00C91E80" w:rsidRPr="00C91E80" w:rsidRDefault="00C91E80" w:rsidP="00C91E80">
            <w:pPr>
              <w:rPr>
                <w:u w:val="single"/>
              </w:rPr>
            </w:pPr>
            <w:r w:rsidRPr="00C91E80">
              <w:rPr>
                <w:u w:val="single"/>
              </w:rPr>
              <w:t>Student Portal:</w:t>
            </w:r>
          </w:p>
          <w:p w:rsidR="00C91E80" w:rsidRPr="00C91E80" w:rsidRDefault="00C91E80" w:rsidP="00C91E80">
            <w:pPr>
              <w:rPr>
                <w:i/>
                <w:sz w:val="20"/>
              </w:rPr>
            </w:pPr>
            <w:r w:rsidRPr="00C91E80">
              <w:t xml:space="preserve">The Sault College portal allows you to view all your student information in one place. </w:t>
            </w:r>
            <w:proofErr w:type="spellStart"/>
            <w:r w:rsidRPr="00C91E80">
              <w:rPr>
                <w:b/>
              </w:rPr>
              <w:t>mysaultcollege</w:t>
            </w:r>
            <w:proofErr w:type="spellEnd"/>
            <w:r w:rsidRPr="00C91E80">
              <w:rPr>
                <w:b/>
              </w:rPr>
              <w:t xml:space="preserve"> </w:t>
            </w:r>
            <w:r w:rsidRPr="00C91E80">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C91E80">
              <w:t>your</w:t>
            </w:r>
            <w:proofErr w:type="spellEnd"/>
            <w:r w:rsidRPr="00C91E80">
              <w:t xml:space="preserve"> learning management system (</w:t>
            </w:r>
            <w:proofErr w:type="spellStart"/>
            <w:r w:rsidRPr="00C91E80">
              <w:t>LMS</w:t>
            </w:r>
            <w:proofErr w:type="spellEnd"/>
            <w:r w:rsidRPr="00C91E80">
              <w:t xml:space="preserve">), and much more.  Go to </w:t>
            </w:r>
            <w:hyperlink r:id="rId17" w:history="1">
              <w:r w:rsidRPr="00C91E80">
                <w:rPr>
                  <w:color w:val="0000FF"/>
                  <w:u w:val="single"/>
                </w:rPr>
                <w:t>https://my.saultcollege.ca</w:t>
              </w:r>
            </w:hyperlink>
            <w:r w:rsidRPr="00C91E80">
              <w:t>.</w:t>
            </w:r>
          </w:p>
          <w:p w:rsidR="00C91E80" w:rsidRPr="00C91E80" w:rsidRDefault="00C91E80" w:rsidP="00C91E80">
            <w:pPr>
              <w:rPr>
                <w:b/>
                <w:i/>
                <w:iCs/>
                <w:color w:val="000000"/>
              </w:rPr>
            </w:pPr>
            <w:r w:rsidRPr="00C91E80">
              <w:rPr>
                <w:i/>
                <w:sz w:val="20"/>
              </w:rPr>
              <w:t xml:space="preserve"> </w:t>
            </w:r>
          </w:p>
        </w:tc>
      </w:tr>
      <w:tr w:rsidR="00C91E80" w:rsidRPr="00C91E80" w:rsidTr="005B3F7F">
        <w:trPr>
          <w:cantSplit/>
        </w:trPr>
        <w:tc>
          <w:tcPr>
            <w:tcW w:w="630" w:type="dxa"/>
          </w:tcPr>
          <w:p w:rsidR="00C91E80" w:rsidRPr="00C91E80" w:rsidRDefault="00C91E80" w:rsidP="00C91E80">
            <w:r w:rsidRPr="00C91E80">
              <w:t>9.</w:t>
            </w:r>
          </w:p>
        </w:tc>
        <w:tc>
          <w:tcPr>
            <w:tcW w:w="8190" w:type="dxa"/>
          </w:tcPr>
          <w:p w:rsidR="00C91E80" w:rsidRPr="00C91E80" w:rsidRDefault="00C91E80" w:rsidP="00C91E80">
            <w:pPr>
              <w:rPr>
                <w:u w:val="single"/>
                <w:lang w:eastAsia="en-CA"/>
              </w:rPr>
            </w:pPr>
            <w:r w:rsidRPr="00C91E80">
              <w:rPr>
                <w:u w:val="single"/>
                <w:lang w:eastAsia="en-CA"/>
              </w:rPr>
              <w:t>Recording Devices in the Classroom:</w:t>
            </w:r>
          </w:p>
          <w:p w:rsidR="00C91E80" w:rsidRPr="00C91E80" w:rsidRDefault="00C91E80" w:rsidP="00C91E80">
            <w:pPr>
              <w:rPr>
                <w:lang w:eastAsia="en-CA"/>
              </w:rPr>
            </w:pPr>
            <w:r w:rsidRPr="00C91E80">
              <w:rPr>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91E80">
              <w:rPr>
                <w:bCs/>
                <w:lang w:eastAsia="en-CA"/>
              </w:rPr>
              <w:t>Where the use of an electronic device has been approved, the student agrees that materials recorded are for his/her use only, are not for distribution, and are the sole property of the College.</w:t>
            </w:r>
            <w:r w:rsidRPr="00C91E80">
              <w:rPr>
                <w:lang w:eastAsia="en-CA"/>
              </w:rPr>
              <w:t xml:space="preserve"> </w:t>
            </w:r>
          </w:p>
          <w:p w:rsidR="00C91E80" w:rsidRPr="00C91E80" w:rsidRDefault="00C91E80" w:rsidP="00C91E80">
            <w:pPr>
              <w:rPr>
                <w:b/>
                <w:i/>
                <w:iCs/>
                <w:color w:val="000000"/>
              </w:rPr>
            </w:pPr>
          </w:p>
        </w:tc>
      </w:tr>
    </w:tbl>
    <w:p w:rsidR="003C7168" w:rsidRPr="00B005C5" w:rsidRDefault="003C7168" w:rsidP="003C7168">
      <w:pPr>
        <w:pStyle w:val="EnvelopeReturn"/>
        <w:rPr>
          <w:rFonts w:ascii="Times New Roman" w:hAnsi="Times New Roman" w:cs="Times New Roman"/>
        </w:rPr>
      </w:pPr>
    </w:p>
    <w:p w:rsidR="003C7168" w:rsidRPr="00B005C5" w:rsidRDefault="003C7168"/>
    <w:sectPr w:rsidR="003C7168" w:rsidRPr="00B005C5" w:rsidSect="002874A6">
      <w:headerReference w:type="default" r:id="rId18"/>
      <w:pgSz w:w="12240" w:h="15840"/>
      <w:pgMar w:top="1440" w:right="1440" w:bottom="709" w:left="1440" w:header="706" w:footer="706"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76F" w:rsidRDefault="0049476F">
      <w:r>
        <w:separator/>
      </w:r>
    </w:p>
  </w:endnote>
  <w:endnote w:type="continuationSeparator" w:id="0">
    <w:p w:rsidR="0049476F" w:rsidRDefault="0049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76F" w:rsidRDefault="0049476F">
      <w:r>
        <w:separator/>
      </w:r>
    </w:p>
  </w:footnote>
  <w:footnote w:type="continuationSeparator" w:id="0">
    <w:p w:rsidR="0049476F" w:rsidRDefault="00494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80" w:rsidRDefault="00C91E80">
    <w:pPr>
      <w:pStyle w:val="Head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7A5988">
      <w:rPr>
        <w:rStyle w:val="PageNumber"/>
        <w:noProof/>
        <w:sz w:val="20"/>
      </w:rPr>
      <w:t>7</w:t>
    </w:r>
    <w:r>
      <w:rPr>
        <w:rStyle w:val="PageNumber"/>
        <w:sz w:val="20"/>
      </w:rPr>
      <w:fldChar w:fldCharType="end"/>
    </w:r>
  </w:p>
  <w:tbl>
    <w:tblPr>
      <w:tblW w:w="0" w:type="auto"/>
      <w:tblLayout w:type="fixed"/>
      <w:tblLook w:val="0000" w:firstRow="0" w:lastRow="0" w:firstColumn="0" w:lastColumn="0" w:noHBand="0" w:noVBand="0"/>
    </w:tblPr>
    <w:tblGrid>
      <w:gridCol w:w="3794"/>
      <w:gridCol w:w="1134"/>
      <w:gridCol w:w="4540"/>
    </w:tblGrid>
    <w:tr w:rsidR="00C91E80">
      <w:tc>
        <w:tcPr>
          <w:tcW w:w="3794" w:type="dxa"/>
          <w:tcBorders>
            <w:top w:val="nil"/>
            <w:left w:val="nil"/>
            <w:bottom w:val="single" w:sz="4" w:space="0" w:color="auto"/>
            <w:right w:val="nil"/>
          </w:tcBorders>
        </w:tcPr>
        <w:p w:rsidR="00C91E80" w:rsidRDefault="00C91E80">
          <w:pPr>
            <w:rPr>
              <w:b/>
              <w:snapToGrid w:val="0"/>
            </w:rPr>
          </w:pPr>
          <w:r>
            <w:rPr>
              <w:b/>
              <w:snapToGrid w:val="0"/>
            </w:rPr>
            <w:t>PROFESSIONAL GROWTH  II</w:t>
          </w:r>
        </w:p>
      </w:tc>
      <w:tc>
        <w:tcPr>
          <w:tcW w:w="1134" w:type="dxa"/>
          <w:tcBorders>
            <w:top w:val="nil"/>
            <w:left w:val="nil"/>
            <w:bottom w:val="single" w:sz="4" w:space="0" w:color="auto"/>
            <w:right w:val="nil"/>
          </w:tcBorders>
        </w:tcPr>
        <w:p w:rsidR="00C91E80" w:rsidRDefault="00C91E80">
          <w:pPr>
            <w:pStyle w:val="Header"/>
            <w:jc w:val="center"/>
            <w:rPr>
              <w:b/>
              <w:snapToGrid w:val="0"/>
              <w:sz w:val="20"/>
            </w:rPr>
          </w:pPr>
        </w:p>
      </w:tc>
      <w:tc>
        <w:tcPr>
          <w:tcW w:w="4540" w:type="dxa"/>
          <w:tcBorders>
            <w:top w:val="nil"/>
            <w:left w:val="nil"/>
            <w:bottom w:val="single" w:sz="4" w:space="0" w:color="auto"/>
            <w:right w:val="nil"/>
          </w:tcBorders>
        </w:tcPr>
        <w:p w:rsidR="00C91E80" w:rsidRDefault="00C91E80">
          <w:pPr>
            <w:pStyle w:val="Header"/>
            <w:jc w:val="right"/>
            <w:rPr>
              <w:rFonts w:ascii="Times New Roman" w:hAnsi="Times New Roman" w:cs="Times New Roman"/>
              <w:b/>
              <w:snapToGrid w:val="0"/>
            </w:rPr>
          </w:pPr>
          <w:r>
            <w:rPr>
              <w:rFonts w:ascii="Times New Roman" w:hAnsi="Times New Roman" w:cs="Times New Roman"/>
              <w:b/>
              <w:snapToGrid w:val="0"/>
            </w:rPr>
            <w:t>NURS2057</w:t>
          </w:r>
        </w:p>
      </w:tc>
    </w:tr>
    <w:tr w:rsidR="00C91E80">
      <w:tc>
        <w:tcPr>
          <w:tcW w:w="3794" w:type="dxa"/>
          <w:tcBorders>
            <w:top w:val="single" w:sz="4" w:space="0" w:color="auto"/>
            <w:left w:val="nil"/>
            <w:bottom w:val="nil"/>
            <w:right w:val="nil"/>
          </w:tcBorders>
        </w:tcPr>
        <w:p w:rsidR="00C91E80" w:rsidRDefault="00C91E80">
          <w:pPr>
            <w:rPr>
              <w:b/>
              <w:snapToGrid w:val="0"/>
            </w:rPr>
          </w:pPr>
          <w:r>
            <w:rPr>
              <w:b/>
              <w:snapToGrid w:val="0"/>
            </w:rPr>
            <w:t>COURSE NAME</w:t>
          </w:r>
        </w:p>
        <w:p w:rsidR="00C91E80" w:rsidRDefault="00C91E80">
          <w:pPr>
            <w:rPr>
              <w:b/>
              <w:snapToGrid w:val="0"/>
            </w:rPr>
          </w:pPr>
        </w:p>
      </w:tc>
      <w:tc>
        <w:tcPr>
          <w:tcW w:w="1134" w:type="dxa"/>
          <w:tcBorders>
            <w:top w:val="single" w:sz="4" w:space="0" w:color="auto"/>
            <w:left w:val="nil"/>
            <w:bottom w:val="nil"/>
            <w:right w:val="nil"/>
          </w:tcBorders>
        </w:tcPr>
        <w:p w:rsidR="00C91E80" w:rsidRDefault="00C91E80">
          <w:pPr>
            <w:pStyle w:val="Header"/>
            <w:jc w:val="center"/>
            <w:rPr>
              <w:b/>
              <w:snapToGrid w:val="0"/>
              <w:sz w:val="20"/>
            </w:rPr>
          </w:pPr>
        </w:p>
      </w:tc>
      <w:tc>
        <w:tcPr>
          <w:tcW w:w="4540" w:type="dxa"/>
          <w:tcBorders>
            <w:top w:val="single" w:sz="4" w:space="0" w:color="auto"/>
            <w:left w:val="nil"/>
            <w:bottom w:val="nil"/>
            <w:right w:val="nil"/>
          </w:tcBorders>
        </w:tcPr>
        <w:p w:rsidR="00C91E80" w:rsidRDefault="00C91E80">
          <w:pPr>
            <w:pStyle w:val="Header"/>
            <w:jc w:val="right"/>
            <w:rPr>
              <w:rFonts w:ascii="Times New Roman" w:hAnsi="Times New Roman" w:cs="Times New Roman"/>
              <w:b/>
              <w:snapToGrid w:val="0"/>
            </w:rPr>
          </w:pPr>
          <w:r>
            <w:rPr>
              <w:rFonts w:ascii="Times New Roman" w:hAnsi="Times New Roman" w:cs="Times New Roman"/>
              <w:b/>
              <w:snapToGrid w:val="0"/>
            </w:rPr>
            <w:t>CODE #</w:t>
          </w:r>
        </w:p>
      </w:tc>
    </w:tr>
  </w:tbl>
  <w:p w:rsidR="00C91E80" w:rsidRDefault="00C91E80">
    <w:pPr>
      <w:pStyle w:val="Header"/>
      <w:rPr>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637"/>
    <w:multiLevelType w:val="hybridMultilevel"/>
    <w:tmpl w:val="BB58BA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4A3189"/>
    <w:multiLevelType w:val="hybridMultilevel"/>
    <w:tmpl w:val="3AFC4A48"/>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1CD4F0C"/>
    <w:multiLevelType w:val="hybridMultilevel"/>
    <w:tmpl w:val="67EA019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CE96A71"/>
    <w:multiLevelType w:val="hybridMultilevel"/>
    <w:tmpl w:val="7E3A0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DF1BD0"/>
    <w:multiLevelType w:val="hybridMultilevel"/>
    <w:tmpl w:val="3DF2EC6E"/>
    <w:lvl w:ilvl="0" w:tplc="1506F37A">
      <w:start w:val="1"/>
      <w:numFmt w:val="decimal"/>
      <w:lvlText w:val="%1."/>
      <w:lvlJc w:val="left"/>
      <w:pPr>
        <w:tabs>
          <w:tab w:val="num" w:pos="720"/>
        </w:tabs>
        <w:ind w:left="720" w:hanging="360"/>
      </w:pPr>
      <w:rPr>
        <w:rFonts w:hint="default"/>
      </w:rPr>
    </w:lvl>
    <w:lvl w:ilvl="1" w:tplc="19F8A3B6" w:tentative="1">
      <w:start w:val="1"/>
      <w:numFmt w:val="lowerLetter"/>
      <w:lvlText w:val="%2."/>
      <w:lvlJc w:val="left"/>
      <w:pPr>
        <w:tabs>
          <w:tab w:val="num" w:pos="1440"/>
        </w:tabs>
        <w:ind w:left="1440" w:hanging="360"/>
      </w:pPr>
    </w:lvl>
    <w:lvl w:ilvl="2" w:tplc="07409D1E" w:tentative="1">
      <w:start w:val="1"/>
      <w:numFmt w:val="lowerRoman"/>
      <w:lvlText w:val="%3."/>
      <w:lvlJc w:val="right"/>
      <w:pPr>
        <w:tabs>
          <w:tab w:val="num" w:pos="2160"/>
        </w:tabs>
        <w:ind w:left="2160" w:hanging="180"/>
      </w:pPr>
    </w:lvl>
    <w:lvl w:ilvl="3" w:tplc="EEBA1636" w:tentative="1">
      <w:start w:val="1"/>
      <w:numFmt w:val="decimal"/>
      <w:lvlText w:val="%4."/>
      <w:lvlJc w:val="left"/>
      <w:pPr>
        <w:tabs>
          <w:tab w:val="num" w:pos="2880"/>
        </w:tabs>
        <w:ind w:left="2880" w:hanging="360"/>
      </w:pPr>
    </w:lvl>
    <w:lvl w:ilvl="4" w:tplc="78DE4E04" w:tentative="1">
      <w:start w:val="1"/>
      <w:numFmt w:val="lowerLetter"/>
      <w:lvlText w:val="%5."/>
      <w:lvlJc w:val="left"/>
      <w:pPr>
        <w:tabs>
          <w:tab w:val="num" w:pos="3600"/>
        </w:tabs>
        <w:ind w:left="3600" w:hanging="360"/>
      </w:pPr>
    </w:lvl>
    <w:lvl w:ilvl="5" w:tplc="4C1E8838" w:tentative="1">
      <w:start w:val="1"/>
      <w:numFmt w:val="lowerRoman"/>
      <w:lvlText w:val="%6."/>
      <w:lvlJc w:val="right"/>
      <w:pPr>
        <w:tabs>
          <w:tab w:val="num" w:pos="4320"/>
        </w:tabs>
        <w:ind w:left="4320" w:hanging="180"/>
      </w:pPr>
    </w:lvl>
    <w:lvl w:ilvl="6" w:tplc="6A9A1D5A" w:tentative="1">
      <w:start w:val="1"/>
      <w:numFmt w:val="decimal"/>
      <w:lvlText w:val="%7."/>
      <w:lvlJc w:val="left"/>
      <w:pPr>
        <w:tabs>
          <w:tab w:val="num" w:pos="5040"/>
        </w:tabs>
        <w:ind w:left="5040" w:hanging="360"/>
      </w:pPr>
    </w:lvl>
    <w:lvl w:ilvl="7" w:tplc="8D70953A" w:tentative="1">
      <w:start w:val="1"/>
      <w:numFmt w:val="lowerLetter"/>
      <w:lvlText w:val="%8."/>
      <w:lvlJc w:val="left"/>
      <w:pPr>
        <w:tabs>
          <w:tab w:val="num" w:pos="5760"/>
        </w:tabs>
        <w:ind w:left="5760" w:hanging="360"/>
      </w:pPr>
    </w:lvl>
    <w:lvl w:ilvl="8" w:tplc="4A2271A8" w:tentative="1">
      <w:start w:val="1"/>
      <w:numFmt w:val="lowerRoman"/>
      <w:lvlText w:val="%9."/>
      <w:lvlJc w:val="right"/>
      <w:pPr>
        <w:tabs>
          <w:tab w:val="num" w:pos="6480"/>
        </w:tabs>
        <w:ind w:left="6480" w:hanging="180"/>
      </w:p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C537A0"/>
    <w:multiLevelType w:val="hybridMultilevel"/>
    <w:tmpl w:val="98A45184"/>
    <w:lvl w:ilvl="0" w:tplc="FFFFFFFF">
      <w:start w:val="1"/>
      <w:numFmt w:val="bullet"/>
      <w:lvlText w:val=""/>
      <w:lvlJc w:val="left"/>
      <w:pPr>
        <w:tabs>
          <w:tab w:val="num" w:pos="1080"/>
        </w:tabs>
        <w:ind w:left="1080" w:hanging="360"/>
      </w:pPr>
      <w:rPr>
        <w:rFonts w:ascii="Symbol" w:hAnsi="Symbol" w:hint="default"/>
      </w:rPr>
    </w:lvl>
    <w:lvl w:ilvl="1" w:tplc="197C30C0" w:tentative="1">
      <w:start w:val="1"/>
      <w:numFmt w:val="lowerLetter"/>
      <w:lvlText w:val="%2."/>
      <w:lvlJc w:val="left"/>
      <w:pPr>
        <w:tabs>
          <w:tab w:val="num" w:pos="1440"/>
        </w:tabs>
        <w:ind w:left="1440" w:hanging="360"/>
      </w:pPr>
    </w:lvl>
    <w:lvl w:ilvl="2" w:tplc="AD2AD140" w:tentative="1">
      <w:start w:val="1"/>
      <w:numFmt w:val="lowerRoman"/>
      <w:lvlText w:val="%3."/>
      <w:lvlJc w:val="right"/>
      <w:pPr>
        <w:tabs>
          <w:tab w:val="num" w:pos="2160"/>
        </w:tabs>
        <w:ind w:left="2160" w:hanging="180"/>
      </w:pPr>
    </w:lvl>
    <w:lvl w:ilvl="3" w:tplc="40068ED8" w:tentative="1">
      <w:start w:val="1"/>
      <w:numFmt w:val="decimal"/>
      <w:lvlText w:val="%4."/>
      <w:lvlJc w:val="left"/>
      <w:pPr>
        <w:tabs>
          <w:tab w:val="num" w:pos="2880"/>
        </w:tabs>
        <w:ind w:left="2880" w:hanging="360"/>
      </w:pPr>
    </w:lvl>
    <w:lvl w:ilvl="4" w:tplc="5656A306" w:tentative="1">
      <w:start w:val="1"/>
      <w:numFmt w:val="lowerLetter"/>
      <w:lvlText w:val="%5."/>
      <w:lvlJc w:val="left"/>
      <w:pPr>
        <w:tabs>
          <w:tab w:val="num" w:pos="3600"/>
        </w:tabs>
        <w:ind w:left="3600" w:hanging="360"/>
      </w:pPr>
    </w:lvl>
    <w:lvl w:ilvl="5" w:tplc="C7161CF6" w:tentative="1">
      <w:start w:val="1"/>
      <w:numFmt w:val="lowerRoman"/>
      <w:lvlText w:val="%6."/>
      <w:lvlJc w:val="right"/>
      <w:pPr>
        <w:tabs>
          <w:tab w:val="num" w:pos="4320"/>
        </w:tabs>
        <w:ind w:left="4320" w:hanging="180"/>
      </w:pPr>
    </w:lvl>
    <w:lvl w:ilvl="6" w:tplc="79F89DD2" w:tentative="1">
      <w:start w:val="1"/>
      <w:numFmt w:val="decimal"/>
      <w:lvlText w:val="%7."/>
      <w:lvlJc w:val="left"/>
      <w:pPr>
        <w:tabs>
          <w:tab w:val="num" w:pos="5040"/>
        </w:tabs>
        <w:ind w:left="5040" w:hanging="360"/>
      </w:pPr>
    </w:lvl>
    <w:lvl w:ilvl="7" w:tplc="F8AED792" w:tentative="1">
      <w:start w:val="1"/>
      <w:numFmt w:val="lowerLetter"/>
      <w:lvlText w:val="%8."/>
      <w:lvlJc w:val="left"/>
      <w:pPr>
        <w:tabs>
          <w:tab w:val="num" w:pos="5760"/>
        </w:tabs>
        <w:ind w:left="5760" w:hanging="360"/>
      </w:pPr>
    </w:lvl>
    <w:lvl w:ilvl="8" w:tplc="B36004D8" w:tentative="1">
      <w:start w:val="1"/>
      <w:numFmt w:val="lowerRoman"/>
      <w:lvlText w:val="%9."/>
      <w:lvlJc w:val="right"/>
      <w:pPr>
        <w:tabs>
          <w:tab w:val="num" w:pos="6480"/>
        </w:tabs>
        <w:ind w:left="6480" w:hanging="180"/>
      </w:pPr>
    </w:lvl>
  </w:abstractNum>
  <w:abstractNum w:abstractNumId="7">
    <w:nsid w:val="26566E83"/>
    <w:multiLevelType w:val="hybridMultilevel"/>
    <w:tmpl w:val="DD242CDE"/>
    <w:lvl w:ilvl="0" w:tplc="F8B02DCC">
      <w:start w:val="1"/>
      <w:numFmt w:val="bullet"/>
      <w:lvlText w:val=""/>
      <w:lvlJc w:val="left"/>
      <w:pPr>
        <w:tabs>
          <w:tab w:val="num" w:pos="720"/>
        </w:tabs>
        <w:ind w:left="720" w:hanging="360"/>
      </w:pPr>
      <w:rPr>
        <w:rFonts w:ascii="Symbol" w:hAnsi="Symbol" w:hint="default"/>
      </w:rPr>
    </w:lvl>
    <w:lvl w:ilvl="1" w:tplc="3172559E" w:tentative="1">
      <w:start w:val="1"/>
      <w:numFmt w:val="bullet"/>
      <w:lvlText w:val="o"/>
      <w:lvlJc w:val="left"/>
      <w:pPr>
        <w:tabs>
          <w:tab w:val="num" w:pos="1440"/>
        </w:tabs>
        <w:ind w:left="1440" w:hanging="360"/>
      </w:pPr>
      <w:rPr>
        <w:rFonts w:ascii="Courier New" w:hAnsi="Courier New" w:hint="default"/>
      </w:rPr>
    </w:lvl>
    <w:lvl w:ilvl="2" w:tplc="073E5694" w:tentative="1">
      <w:start w:val="1"/>
      <w:numFmt w:val="bullet"/>
      <w:lvlText w:val=""/>
      <w:lvlJc w:val="left"/>
      <w:pPr>
        <w:tabs>
          <w:tab w:val="num" w:pos="2160"/>
        </w:tabs>
        <w:ind w:left="2160" w:hanging="360"/>
      </w:pPr>
      <w:rPr>
        <w:rFonts w:ascii="Wingdings" w:hAnsi="Wingdings" w:hint="default"/>
      </w:rPr>
    </w:lvl>
    <w:lvl w:ilvl="3" w:tplc="DB4CAEB6" w:tentative="1">
      <w:start w:val="1"/>
      <w:numFmt w:val="bullet"/>
      <w:lvlText w:val=""/>
      <w:lvlJc w:val="left"/>
      <w:pPr>
        <w:tabs>
          <w:tab w:val="num" w:pos="2880"/>
        </w:tabs>
        <w:ind w:left="2880" w:hanging="360"/>
      </w:pPr>
      <w:rPr>
        <w:rFonts w:ascii="Symbol" w:hAnsi="Symbol" w:hint="default"/>
      </w:rPr>
    </w:lvl>
    <w:lvl w:ilvl="4" w:tplc="29A64A62" w:tentative="1">
      <w:start w:val="1"/>
      <w:numFmt w:val="bullet"/>
      <w:lvlText w:val="o"/>
      <w:lvlJc w:val="left"/>
      <w:pPr>
        <w:tabs>
          <w:tab w:val="num" w:pos="3600"/>
        </w:tabs>
        <w:ind w:left="3600" w:hanging="360"/>
      </w:pPr>
      <w:rPr>
        <w:rFonts w:ascii="Courier New" w:hAnsi="Courier New" w:hint="default"/>
      </w:rPr>
    </w:lvl>
    <w:lvl w:ilvl="5" w:tplc="17EE7C7E" w:tentative="1">
      <w:start w:val="1"/>
      <w:numFmt w:val="bullet"/>
      <w:lvlText w:val=""/>
      <w:lvlJc w:val="left"/>
      <w:pPr>
        <w:tabs>
          <w:tab w:val="num" w:pos="4320"/>
        </w:tabs>
        <w:ind w:left="4320" w:hanging="360"/>
      </w:pPr>
      <w:rPr>
        <w:rFonts w:ascii="Wingdings" w:hAnsi="Wingdings" w:hint="default"/>
      </w:rPr>
    </w:lvl>
    <w:lvl w:ilvl="6" w:tplc="7C94A90A" w:tentative="1">
      <w:start w:val="1"/>
      <w:numFmt w:val="bullet"/>
      <w:lvlText w:val=""/>
      <w:lvlJc w:val="left"/>
      <w:pPr>
        <w:tabs>
          <w:tab w:val="num" w:pos="5040"/>
        </w:tabs>
        <w:ind w:left="5040" w:hanging="360"/>
      </w:pPr>
      <w:rPr>
        <w:rFonts w:ascii="Symbol" w:hAnsi="Symbol" w:hint="default"/>
      </w:rPr>
    </w:lvl>
    <w:lvl w:ilvl="7" w:tplc="84484342" w:tentative="1">
      <w:start w:val="1"/>
      <w:numFmt w:val="bullet"/>
      <w:lvlText w:val="o"/>
      <w:lvlJc w:val="left"/>
      <w:pPr>
        <w:tabs>
          <w:tab w:val="num" w:pos="5760"/>
        </w:tabs>
        <w:ind w:left="5760" w:hanging="360"/>
      </w:pPr>
      <w:rPr>
        <w:rFonts w:ascii="Courier New" w:hAnsi="Courier New" w:hint="default"/>
      </w:rPr>
    </w:lvl>
    <w:lvl w:ilvl="8" w:tplc="8EEA2DD0" w:tentative="1">
      <w:start w:val="1"/>
      <w:numFmt w:val="bullet"/>
      <w:lvlText w:val=""/>
      <w:lvlJc w:val="left"/>
      <w:pPr>
        <w:tabs>
          <w:tab w:val="num" w:pos="6480"/>
        </w:tabs>
        <w:ind w:left="6480" w:hanging="360"/>
      </w:pPr>
      <w:rPr>
        <w:rFonts w:ascii="Wingdings" w:hAnsi="Wingdings" w:hint="default"/>
      </w:rPr>
    </w:lvl>
  </w:abstractNum>
  <w:abstractNum w:abstractNumId="8">
    <w:nsid w:val="2CF31C14"/>
    <w:multiLevelType w:val="hybridMultilevel"/>
    <w:tmpl w:val="BD782546"/>
    <w:lvl w:ilvl="0" w:tplc="0409000F">
      <w:start w:val="1"/>
      <w:numFmt w:val="decimal"/>
      <w:lvlText w:val="%1."/>
      <w:lvlJc w:val="left"/>
      <w:pPr>
        <w:tabs>
          <w:tab w:val="num" w:pos="720"/>
        </w:tabs>
        <w:ind w:left="720" w:hanging="360"/>
      </w:pPr>
    </w:lvl>
    <w:lvl w:ilvl="1" w:tplc="B5DC5D6A" w:tentative="1">
      <w:start w:val="1"/>
      <w:numFmt w:val="bullet"/>
      <w:lvlText w:val="o"/>
      <w:lvlJc w:val="left"/>
      <w:pPr>
        <w:tabs>
          <w:tab w:val="num" w:pos="1440"/>
        </w:tabs>
        <w:ind w:left="1440" w:hanging="360"/>
      </w:pPr>
      <w:rPr>
        <w:rFonts w:ascii="Courier New" w:hAnsi="Courier New" w:hint="default"/>
      </w:rPr>
    </w:lvl>
    <w:lvl w:ilvl="2" w:tplc="3EE8BFB0" w:tentative="1">
      <w:start w:val="1"/>
      <w:numFmt w:val="bullet"/>
      <w:lvlText w:val=""/>
      <w:lvlJc w:val="left"/>
      <w:pPr>
        <w:tabs>
          <w:tab w:val="num" w:pos="2160"/>
        </w:tabs>
        <w:ind w:left="2160" w:hanging="360"/>
      </w:pPr>
      <w:rPr>
        <w:rFonts w:ascii="Wingdings" w:hAnsi="Wingdings" w:hint="default"/>
      </w:rPr>
    </w:lvl>
    <w:lvl w:ilvl="3" w:tplc="4DA29066" w:tentative="1">
      <w:start w:val="1"/>
      <w:numFmt w:val="bullet"/>
      <w:lvlText w:val=""/>
      <w:lvlJc w:val="left"/>
      <w:pPr>
        <w:tabs>
          <w:tab w:val="num" w:pos="2880"/>
        </w:tabs>
        <w:ind w:left="2880" w:hanging="360"/>
      </w:pPr>
      <w:rPr>
        <w:rFonts w:ascii="Symbol" w:hAnsi="Symbol" w:hint="default"/>
      </w:rPr>
    </w:lvl>
    <w:lvl w:ilvl="4" w:tplc="3DAC5FB4" w:tentative="1">
      <w:start w:val="1"/>
      <w:numFmt w:val="bullet"/>
      <w:lvlText w:val="o"/>
      <w:lvlJc w:val="left"/>
      <w:pPr>
        <w:tabs>
          <w:tab w:val="num" w:pos="3600"/>
        </w:tabs>
        <w:ind w:left="3600" w:hanging="360"/>
      </w:pPr>
      <w:rPr>
        <w:rFonts w:ascii="Courier New" w:hAnsi="Courier New" w:hint="default"/>
      </w:rPr>
    </w:lvl>
    <w:lvl w:ilvl="5" w:tplc="E27C69CA" w:tentative="1">
      <w:start w:val="1"/>
      <w:numFmt w:val="bullet"/>
      <w:lvlText w:val=""/>
      <w:lvlJc w:val="left"/>
      <w:pPr>
        <w:tabs>
          <w:tab w:val="num" w:pos="4320"/>
        </w:tabs>
        <w:ind w:left="4320" w:hanging="360"/>
      </w:pPr>
      <w:rPr>
        <w:rFonts w:ascii="Wingdings" w:hAnsi="Wingdings" w:hint="default"/>
      </w:rPr>
    </w:lvl>
    <w:lvl w:ilvl="6" w:tplc="E0E69AE0" w:tentative="1">
      <w:start w:val="1"/>
      <w:numFmt w:val="bullet"/>
      <w:lvlText w:val=""/>
      <w:lvlJc w:val="left"/>
      <w:pPr>
        <w:tabs>
          <w:tab w:val="num" w:pos="5040"/>
        </w:tabs>
        <w:ind w:left="5040" w:hanging="360"/>
      </w:pPr>
      <w:rPr>
        <w:rFonts w:ascii="Symbol" w:hAnsi="Symbol" w:hint="default"/>
      </w:rPr>
    </w:lvl>
    <w:lvl w:ilvl="7" w:tplc="0E38E944" w:tentative="1">
      <w:start w:val="1"/>
      <w:numFmt w:val="bullet"/>
      <w:lvlText w:val="o"/>
      <w:lvlJc w:val="left"/>
      <w:pPr>
        <w:tabs>
          <w:tab w:val="num" w:pos="5760"/>
        </w:tabs>
        <w:ind w:left="5760" w:hanging="360"/>
      </w:pPr>
      <w:rPr>
        <w:rFonts w:ascii="Courier New" w:hAnsi="Courier New" w:hint="default"/>
      </w:rPr>
    </w:lvl>
    <w:lvl w:ilvl="8" w:tplc="7C121EB6" w:tentative="1">
      <w:start w:val="1"/>
      <w:numFmt w:val="bullet"/>
      <w:lvlText w:val=""/>
      <w:lvlJc w:val="left"/>
      <w:pPr>
        <w:tabs>
          <w:tab w:val="num" w:pos="6480"/>
        </w:tabs>
        <w:ind w:left="6480" w:hanging="360"/>
      </w:pPr>
      <w:rPr>
        <w:rFonts w:ascii="Wingdings" w:hAnsi="Wingdings" w:hint="default"/>
      </w:rPr>
    </w:lvl>
  </w:abstractNum>
  <w:abstractNum w:abstractNumId="9">
    <w:nsid w:val="2E52474E"/>
    <w:multiLevelType w:val="hybridMultilevel"/>
    <w:tmpl w:val="78DAA4C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40739C7"/>
    <w:multiLevelType w:val="hybridMultilevel"/>
    <w:tmpl w:val="93466958"/>
    <w:lvl w:ilvl="0" w:tplc="F1A88190">
      <w:start w:val="1"/>
      <w:numFmt w:val="bullet"/>
      <w:lvlText w:val=""/>
      <w:lvlJc w:val="left"/>
      <w:pPr>
        <w:tabs>
          <w:tab w:val="num" w:pos="720"/>
        </w:tabs>
        <w:ind w:left="720" w:hanging="360"/>
      </w:pPr>
      <w:rPr>
        <w:rFonts w:ascii="Symbol" w:hAnsi="Symbol" w:hint="default"/>
      </w:rPr>
    </w:lvl>
    <w:lvl w:ilvl="1" w:tplc="D2E8B610" w:tentative="1">
      <w:start w:val="1"/>
      <w:numFmt w:val="bullet"/>
      <w:lvlText w:val="o"/>
      <w:lvlJc w:val="left"/>
      <w:pPr>
        <w:tabs>
          <w:tab w:val="num" w:pos="1440"/>
        </w:tabs>
        <w:ind w:left="1440" w:hanging="360"/>
      </w:pPr>
      <w:rPr>
        <w:rFonts w:ascii="Courier New" w:hAnsi="Courier New" w:hint="default"/>
      </w:rPr>
    </w:lvl>
    <w:lvl w:ilvl="2" w:tplc="152CBA0A" w:tentative="1">
      <w:start w:val="1"/>
      <w:numFmt w:val="bullet"/>
      <w:lvlText w:val=""/>
      <w:lvlJc w:val="left"/>
      <w:pPr>
        <w:tabs>
          <w:tab w:val="num" w:pos="2160"/>
        </w:tabs>
        <w:ind w:left="2160" w:hanging="360"/>
      </w:pPr>
      <w:rPr>
        <w:rFonts w:ascii="Wingdings" w:hAnsi="Wingdings" w:hint="default"/>
      </w:rPr>
    </w:lvl>
    <w:lvl w:ilvl="3" w:tplc="9A3C5A48" w:tentative="1">
      <w:start w:val="1"/>
      <w:numFmt w:val="bullet"/>
      <w:lvlText w:val=""/>
      <w:lvlJc w:val="left"/>
      <w:pPr>
        <w:tabs>
          <w:tab w:val="num" w:pos="2880"/>
        </w:tabs>
        <w:ind w:left="2880" w:hanging="360"/>
      </w:pPr>
      <w:rPr>
        <w:rFonts w:ascii="Symbol" w:hAnsi="Symbol" w:hint="default"/>
      </w:rPr>
    </w:lvl>
    <w:lvl w:ilvl="4" w:tplc="0C50C20E" w:tentative="1">
      <w:start w:val="1"/>
      <w:numFmt w:val="bullet"/>
      <w:lvlText w:val="o"/>
      <w:lvlJc w:val="left"/>
      <w:pPr>
        <w:tabs>
          <w:tab w:val="num" w:pos="3600"/>
        </w:tabs>
        <w:ind w:left="3600" w:hanging="360"/>
      </w:pPr>
      <w:rPr>
        <w:rFonts w:ascii="Courier New" w:hAnsi="Courier New" w:hint="default"/>
      </w:rPr>
    </w:lvl>
    <w:lvl w:ilvl="5" w:tplc="0FC42FF0" w:tentative="1">
      <w:start w:val="1"/>
      <w:numFmt w:val="bullet"/>
      <w:lvlText w:val=""/>
      <w:lvlJc w:val="left"/>
      <w:pPr>
        <w:tabs>
          <w:tab w:val="num" w:pos="4320"/>
        </w:tabs>
        <w:ind w:left="4320" w:hanging="360"/>
      </w:pPr>
      <w:rPr>
        <w:rFonts w:ascii="Wingdings" w:hAnsi="Wingdings" w:hint="default"/>
      </w:rPr>
    </w:lvl>
    <w:lvl w:ilvl="6" w:tplc="7FEE3034" w:tentative="1">
      <w:start w:val="1"/>
      <w:numFmt w:val="bullet"/>
      <w:lvlText w:val=""/>
      <w:lvlJc w:val="left"/>
      <w:pPr>
        <w:tabs>
          <w:tab w:val="num" w:pos="5040"/>
        </w:tabs>
        <w:ind w:left="5040" w:hanging="360"/>
      </w:pPr>
      <w:rPr>
        <w:rFonts w:ascii="Symbol" w:hAnsi="Symbol" w:hint="default"/>
      </w:rPr>
    </w:lvl>
    <w:lvl w:ilvl="7" w:tplc="C944D856" w:tentative="1">
      <w:start w:val="1"/>
      <w:numFmt w:val="bullet"/>
      <w:lvlText w:val="o"/>
      <w:lvlJc w:val="left"/>
      <w:pPr>
        <w:tabs>
          <w:tab w:val="num" w:pos="5760"/>
        </w:tabs>
        <w:ind w:left="5760" w:hanging="360"/>
      </w:pPr>
      <w:rPr>
        <w:rFonts w:ascii="Courier New" w:hAnsi="Courier New" w:hint="default"/>
      </w:rPr>
    </w:lvl>
    <w:lvl w:ilvl="8" w:tplc="FCC24B10" w:tentative="1">
      <w:start w:val="1"/>
      <w:numFmt w:val="bullet"/>
      <w:lvlText w:val=""/>
      <w:lvlJc w:val="left"/>
      <w:pPr>
        <w:tabs>
          <w:tab w:val="num" w:pos="6480"/>
        </w:tabs>
        <w:ind w:left="6480" w:hanging="360"/>
      </w:pPr>
      <w:rPr>
        <w:rFonts w:ascii="Wingdings" w:hAnsi="Wingdings" w:hint="default"/>
      </w:rPr>
    </w:lvl>
  </w:abstractNum>
  <w:abstractNum w:abstractNumId="11">
    <w:nsid w:val="34352602"/>
    <w:multiLevelType w:val="hybridMultilevel"/>
    <w:tmpl w:val="9A704C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6D7258D"/>
    <w:multiLevelType w:val="hybridMultilevel"/>
    <w:tmpl w:val="B1B87F8E"/>
    <w:lvl w:ilvl="0" w:tplc="6D76AD1E">
      <w:start w:val="1"/>
      <w:numFmt w:val="bullet"/>
      <w:lvlText w:val=""/>
      <w:lvlJc w:val="left"/>
      <w:pPr>
        <w:tabs>
          <w:tab w:val="num" w:pos="720"/>
        </w:tabs>
        <w:ind w:left="720" w:hanging="360"/>
      </w:pPr>
      <w:rPr>
        <w:rFonts w:ascii="Symbol" w:hAnsi="Symbol" w:hint="default"/>
      </w:rPr>
    </w:lvl>
    <w:lvl w:ilvl="1" w:tplc="DB249CEC">
      <w:start w:val="1"/>
      <w:numFmt w:val="bullet"/>
      <w:lvlText w:val="o"/>
      <w:lvlJc w:val="left"/>
      <w:pPr>
        <w:tabs>
          <w:tab w:val="num" w:pos="1440"/>
        </w:tabs>
        <w:ind w:left="1440" w:hanging="360"/>
      </w:pPr>
      <w:rPr>
        <w:rFonts w:ascii="Courier New" w:hAnsi="Courier New" w:hint="default"/>
      </w:rPr>
    </w:lvl>
    <w:lvl w:ilvl="2" w:tplc="9A46D646" w:tentative="1">
      <w:start w:val="1"/>
      <w:numFmt w:val="bullet"/>
      <w:lvlText w:val=""/>
      <w:lvlJc w:val="left"/>
      <w:pPr>
        <w:tabs>
          <w:tab w:val="num" w:pos="2160"/>
        </w:tabs>
        <w:ind w:left="2160" w:hanging="360"/>
      </w:pPr>
      <w:rPr>
        <w:rFonts w:ascii="Wingdings" w:hAnsi="Wingdings" w:hint="default"/>
      </w:rPr>
    </w:lvl>
    <w:lvl w:ilvl="3" w:tplc="EFB0C26A" w:tentative="1">
      <w:start w:val="1"/>
      <w:numFmt w:val="bullet"/>
      <w:lvlText w:val=""/>
      <w:lvlJc w:val="left"/>
      <w:pPr>
        <w:tabs>
          <w:tab w:val="num" w:pos="2880"/>
        </w:tabs>
        <w:ind w:left="2880" w:hanging="360"/>
      </w:pPr>
      <w:rPr>
        <w:rFonts w:ascii="Symbol" w:hAnsi="Symbol" w:hint="default"/>
      </w:rPr>
    </w:lvl>
    <w:lvl w:ilvl="4" w:tplc="F0FA57F6" w:tentative="1">
      <w:start w:val="1"/>
      <w:numFmt w:val="bullet"/>
      <w:lvlText w:val="o"/>
      <w:lvlJc w:val="left"/>
      <w:pPr>
        <w:tabs>
          <w:tab w:val="num" w:pos="3600"/>
        </w:tabs>
        <w:ind w:left="3600" w:hanging="360"/>
      </w:pPr>
      <w:rPr>
        <w:rFonts w:ascii="Courier New" w:hAnsi="Courier New" w:hint="default"/>
      </w:rPr>
    </w:lvl>
    <w:lvl w:ilvl="5" w:tplc="D87823EE" w:tentative="1">
      <w:start w:val="1"/>
      <w:numFmt w:val="bullet"/>
      <w:lvlText w:val=""/>
      <w:lvlJc w:val="left"/>
      <w:pPr>
        <w:tabs>
          <w:tab w:val="num" w:pos="4320"/>
        </w:tabs>
        <w:ind w:left="4320" w:hanging="360"/>
      </w:pPr>
      <w:rPr>
        <w:rFonts w:ascii="Wingdings" w:hAnsi="Wingdings" w:hint="default"/>
      </w:rPr>
    </w:lvl>
    <w:lvl w:ilvl="6" w:tplc="B7303740" w:tentative="1">
      <w:start w:val="1"/>
      <w:numFmt w:val="bullet"/>
      <w:lvlText w:val=""/>
      <w:lvlJc w:val="left"/>
      <w:pPr>
        <w:tabs>
          <w:tab w:val="num" w:pos="5040"/>
        </w:tabs>
        <w:ind w:left="5040" w:hanging="360"/>
      </w:pPr>
      <w:rPr>
        <w:rFonts w:ascii="Symbol" w:hAnsi="Symbol" w:hint="default"/>
      </w:rPr>
    </w:lvl>
    <w:lvl w:ilvl="7" w:tplc="0BB801E0" w:tentative="1">
      <w:start w:val="1"/>
      <w:numFmt w:val="bullet"/>
      <w:lvlText w:val="o"/>
      <w:lvlJc w:val="left"/>
      <w:pPr>
        <w:tabs>
          <w:tab w:val="num" w:pos="5760"/>
        </w:tabs>
        <w:ind w:left="5760" w:hanging="360"/>
      </w:pPr>
      <w:rPr>
        <w:rFonts w:ascii="Courier New" w:hAnsi="Courier New" w:hint="default"/>
      </w:rPr>
    </w:lvl>
    <w:lvl w:ilvl="8" w:tplc="6200378E" w:tentative="1">
      <w:start w:val="1"/>
      <w:numFmt w:val="bullet"/>
      <w:lvlText w:val=""/>
      <w:lvlJc w:val="left"/>
      <w:pPr>
        <w:tabs>
          <w:tab w:val="num" w:pos="6480"/>
        </w:tabs>
        <w:ind w:left="6480" w:hanging="360"/>
      </w:pPr>
      <w:rPr>
        <w:rFonts w:ascii="Wingdings" w:hAnsi="Wingdings" w:hint="default"/>
      </w:rPr>
    </w:lvl>
  </w:abstractNum>
  <w:abstractNum w:abstractNumId="13">
    <w:nsid w:val="38D05329"/>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94A1CB1"/>
    <w:multiLevelType w:val="hybridMultilevel"/>
    <w:tmpl w:val="EDDEF14C"/>
    <w:lvl w:ilvl="0" w:tplc="D7DCCB44">
      <w:start w:val="1"/>
      <w:numFmt w:val="bullet"/>
      <w:lvlText w:val=""/>
      <w:lvlJc w:val="left"/>
      <w:pPr>
        <w:tabs>
          <w:tab w:val="num" w:pos="720"/>
        </w:tabs>
        <w:ind w:left="720" w:hanging="360"/>
      </w:pPr>
      <w:rPr>
        <w:rFonts w:ascii="Symbol" w:hAnsi="Symbol" w:hint="default"/>
      </w:rPr>
    </w:lvl>
    <w:lvl w:ilvl="1" w:tplc="9E047FAE" w:tentative="1">
      <w:start w:val="1"/>
      <w:numFmt w:val="bullet"/>
      <w:lvlText w:val="o"/>
      <w:lvlJc w:val="left"/>
      <w:pPr>
        <w:tabs>
          <w:tab w:val="num" w:pos="1440"/>
        </w:tabs>
        <w:ind w:left="1440" w:hanging="360"/>
      </w:pPr>
      <w:rPr>
        <w:rFonts w:ascii="Courier New" w:hAnsi="Courier New" w:hint="default"/>
      </w:rPr>
    </w:lvl>
    <w:lvl w:ilvl="2" w:tplc="BD46B684" w:tentative="1">
      <w:start w:val="1"/>
      <w:numFmt w:val="bullet"/>
      <w:lvlText w:val=""/>
      <w:lvlJc w:val="left"/>
      <w:pPr>
        <w:tabs>
          <w:tab w:val="num" w:pos="2160"/>
        </w:tabs>
        <w:ind w:left="2160" w:hanging="360"/>
      </w:pPr>
      <w:rPr>
        <w:rFonts w:ascii="Wingdings" w:hAnsi="Wingdings" w:hint="default"/>
      </w:rPr>
    </w:lvl>
    <w:lvl w:ilvl="3" w:tplc="5D32A444" w:tentative="1">
      <w:start w:val="1"/>
      <w:numFmt w:val="bullet"/>
      <w:lvlText w:val=""/>
      <w:lvlJc w:val="left"/>
      <w:pPr>
        <w:tabs>
          <w:tab w:val="num" w:pos="2880"/>
        </w:tabs>
        <w:ind w:left="2880" w:hanging="360"/>
      </w:pPr>
      <w:rPr>
        <w:rFonts w:ascii="Symbol" w:hAnsi="Symbol" w:hint="default"/>
      </w:rPr>
    </w:lvl>
    <w:lvl w:ilvl="4" w:tplc="3ED03766" w:tentative="1">
      <w:start w:val="1"/>
      <w:numFmt w:val="bullet"/>
      <w:lvlText w:val="o"/>
      <w:lvlJc w:val="left"/>
      <w:pPr>
        <w:tabs>
          <w:tab w:val="num" w:pos="3600"/>
        </w:tabs>
        <w:ind w:left="3600" w:hanging="360"/>
      </w:pPr>
      <w:rPr>
        <w:rFonts w:ascii="Courier New" w:hAnsi="Courier New" w:hint="default"/>
      </w:rPr>
    </w:lvl>
    <w:lvl w:ilvl="5" w:tplc="8FA0960A" w:tentative="1">
      <w:start w:val="1"/>
      <w:numFmt w:val="bullet"/>
      <w:lvlText w:val=""/>
      <w:lvlJc w:val="left"/>
      <w:pPr>
        <w:tabs>
          <w:tab w:val="num" w:pos="4320"/>
        </w:tabs>
        <w:ind w:left="4320" w:hanging="360"/>
      </w:pPr>
      <w:rPr>
        <w:rFonts w:ascii="Wingdings" w:hAnsi="Wingdings" w:hint="default"/>
      </w:rPr>
    </w:lvl>
    <w:lvl w:ilvl="6" w:tplc="800E3270" w:tentative="1">
      <w:start w:val="1"/>
      <w:numFmt w:val="bullet"/>
      <w:lvlText w:val=""/>
      <w:lvlJc w:val="left"/>
      <w:pPr>
        <w:tabs>
          <w:tab w:val="num" w:pos="5040"/>
        </w:tabs>
        <w:ind w:left="5040" w:hanging="360"/>
      </w:pPr>
      <w:rPr>
        <w:rFonts w:ascii="Symbol" w:hAnsi="Symbol" w:hint="default"/>
      </w:rPr>
    </w:lvl>
    <w:lvl w:ilvl="7" w:tplc="6C70A7D6" w:tentative="1">
      <w:start w:val="1"/>
      <w:numFmt w:val="bullet"/>
      <w:lvlText w:val="o"/>
      <w:lvlJc w:val="left"/>
      <w:pPr>
        <w:tabs>
          <w:tab w:val="num" w:pos="5760"/>
        </w:tabs>
        <w:ind w:left="5760" w:hanging="360"/>
      </w:pPr>
      <w:rPr>
        <w:rFonts w:ascii="Courier New" w:hAnsi="Courier New" w:hint="default"/>
      </w:rPr>
    </w:lvl>
    <w:lvl w:ilvl="8" w:tplc="53FC75CC" w:tentative="1">
      <w:start w:val="1"/>
      <w:numFmt w:val="bullet"/>
      <w:lvlText w:val=""/>
      <w:lvlJc w:val="left"/>
      <w:pPr>
        <w:tabs>
          <w:tab w:val="num" w:pos="6480"/>
        </w:tabs>
        <w:ind w:left="6480" w:hanging="360"/>
      </w:pPr>
      <w:rPr>
        <w:rFonts w:ascii="Wingdings" w:hAnsi="Wingdings" w:hint="default"/>
      </w:rPr>
    </w:lvl>
  </w:abstractNum>
  <w:abstractNum w:abstractNumId="15">
    <w:nsid w:val="3B2E1A09"/>
    <w:multiLevelType w:val="hybridMultilevel"/>
    <w:tmpl w:val="FE0842BA"/>
    <w:lvl w:ilvl="0" w:tplc="2B469668">
      <w:start w:val="1"/>
      <w:numFmt w:val="bullet"/>
      <w:lvlText w:val=""/>
      <w:lvlJc w:val="left"/>
      <w:pPr>
        <w:tabs>
          <w:tab w:val="num" w:pos="720"/>
        </w:tabs>
        <w:ind w:left="720" w:hanging="360"/>
      </w:pPr>
      <w:rPr>
        <w:rFonts w:ascii="Symbol" w:hAnsi="Symbol" w:hint="default"/>
      </w:rPr>
    </w:lvl>
    <w:lvl w:ilvl="1" w:tplc="A384A9FA">
      <w:start w:val="1"/>
      <w:numFmt w:val="bullet"/>
      <w:lvlText w:val="o"/>
      <w:lvlJc w:val="left"/>
      <w:pPr>
        <w:tabs>
          <w:tab w:val="num" w:pos="1440"/>
        </w:tabs>
        <w:ind w:left="1440" w:hanging="360"/>
      </w:pPr>
      <w:rPr>
        <w:rFonts w:ascii="Courier New" w:hAnsi="Courier New" w:hint="default"/>
      </w:rPr>
    </w:lvl>
    <w:lvl w:ilvl="2" w:tplc="69401AD0">
      <w:start w:val="1"/>
      <w:numFmt w:val="bullet"/>
      <w:lvlText w:val=""/>
      <w:lvlJc w:val="left"/>
      <w:pPr>
        <w:tabs>
          <w:tab w:val="num" w:pos="2160"/>
        </w:tabs>
        <w:ind w:left="2160" w:hanging="360"/>
      </w:pPr>
      <w:rPr>
        <w:rFonts w:ascii="Symbol" w:hAnsi="Symbol" w:hint="default"/>
      </w:rPr>
    </w:lvl>
    <w:lvl w:ilvl="3" w:tplc="0F463730" w:tentative="1">
      <w:start w:val="1"/>
      <w:numFmt w:val="bullet"/>
      <w:lvlText w:val=""/>
      <w:lvlJc w:val="left"/>
      <w:pPr>
        <w:tabs>
          <w:tab w:val="num" w:pos="2880"/>
        </w:tabs>
        <w:ind w:left="2880" w:hanging="360"/>
      </w:pPr>
      <w:rPr>
        <w:rFonts w:ascii="Symbol" w:hAnsi="Symbol" w:hint="default"/>
      </w:rPr>
    </w:lvl>
    <w:lvl w:ilvl="4" w:tplc="A71C5644" w:tentative="1">
      <w:start w:val="1"/>
      <w:numFmt w:val="bullet"/>
      <w:lvlText w:val="o"/>
      <w:lvlJc w:val="left"/>
      <w:pPr>
        <w:tabs>
          <w:tab w:val="num" w:pos="3600"/>
        </w:tabs>
        <w:ind w:left="3600" w:hanging="360"/>
      </w:pPr>
      <w:rPr>
        <w:rFonts w:ascii="Courier New" w:hAnsi="Courier New" w:hint="default"/>
      </w:rPr>
    </w:lvl>
    <w:lvl w:ilvl="5" w:tplc="E1C8484C" w:tentative="1">
      <w:start w:val="1"/>
      <w:numFmt w:val="bullet"/>
      <w:lvlText w:val=""/>
      <w:lvlJc w:val="left"/>
      <w:pPr>
        <w:tabs>
          <w:tab w:val="num" w:pos="4320"/>
        </w:tabs>
        <w:ind w:left="4320" w:hanging="360"/>
      </w:pPr>
      <w:rPr>
        <w:rFonts w:ascii="Wingdings" w:hAnsi="Wingdings" w:hint="default"/>
      </w:rPr>
    </w:lvl>
    <w:lvl w:ilvl="6" w:tplc="F2A07816" w:tentative="1">
      <w:start w:val="1"/>
      <w:numFmt w:val="bullet"/>
      <w:lvlText w:val=""/>
      <w:lvlJc w:val="left"/>
      <w:pPr>
        <w:tabs>
          <w:tab w:val="num" w:pos="5040"/>
        </w:tabs>
        <w:ind w:left="5040" w:hanging="360"/>
      </w:pPr>
      <w:rPr>
        <w:rFonts w:ascii="Symbol" w:hAnsi="Symbol" w:hint="default"/>
      </w:rPr>
    </w:lvl>
    <w:lvl w:ilvl="7" w:tplc="6A3C1BC4" w:tentative="1">
      <w:start w:val="1"/>
      <w:numFmt w:val="bullet"/>
      <w:lvlText w:val="o"/>
      <w:lvlJc w:val="left"/>
      <w:pPr>
        <w:tabs>
          <w:tab w:val="num" w:pos="5760"/>
        </w:tabs>
        <w:ind w:left="5760" w:hanging="360"/>
      </w:pPr>
      <w:rPr>
        <w:rFonts w:ascii="Courier New" w:hAnsi="Courier New" w:hint="default"/>
      </w:rPr>
    </w:lvl>
    <w:lvl w:ilvl="8" w:tplc="8F5C66D8" w:tentative="1">
      <w:start w:val="1"/>
      <w:numFmt w:val="bullet"/>
      <w:lvlText w:val=""/>
      <w:lvlJc w:val="left"/>
      <w:pPr>
        <w:tabs>
          <w:tab w:val="num" w:pos="6480"/>
        </w:tabs>
        <w:ind w:left="6480" w:hanging="360"/>
      </w:pPr>
      <w:rPr>
        <w:rFonts w:ascii="Wingdings" w:hAnsi="Wingdings" w:hint="default"/>
      </w:rPr>
    </w:lvl>
  </w:abstractNum>
  <w:abstractNum w:abstractNumId="16">
    <w:nsid w:val="40542ADA"/>
    <w:multiLevelType w:val="hybridMultilevel"/>
    <w:tmpl w:val="82F42A54"/>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4C547F91"/>
    <w:multiLevelType w:val="hybridMultilevel"/>
    <w:tmpl w:val="5A20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E871BA0"/>
    <w:multiLevelType w:val="hybridMultilevel"/>
    <w:tmpl w:val="D91E0134"/>
    <w:lvl w:ilvl="0" w:tplc="F43C4118">
      <w:start w:val="1"/>
      <w:numFmt w:val="bullet"/>
      <w:lvlText w:val=""/>
      <w:lvlJc w:val="left"/>
      <w:pPr>
        <w:tabs>
          <w:tab w:val="num" w:pos="1080"/>
        </w:tabs>
        <w:ind w:left="1080" w:hanging="360"/>
      </w:pPr>
      <w:rPr>
        <w:rFonts w:ascii="Symbol" w:hAnsi="Symbol" w:hint="default"/>
      </w:rPr>
    </w:lvl>
    <w:lvl w:ilvl="1" w:tplc="B5E0D8AE">
      <w:start w:val="1"/>
      <w:numFmt w:val="decimal"/>
      <w:lvlText w:val="%2."/>
      <w:lvlJc w:val="left"/>
      <w:pPr>
        <w:tabs>
          <w:tab w:val="num" w:pos="1800"/>
        </w:tabs>
        <w:ind w:left="1800" w:hanging="360"/>
      </w:pPr>
      <w:rPr>
        <w:rFonts w:hint="default"/>
      </w:rPr>
    </w:lvl>
    <w:lvl w:ilvl="2" w:tplc="3BFA61C6" w:tentative="1">
      <w:start w:val="1"/>
      <w:numFmt w:val="lowerRoman"/>
      <w:lvlText w:val="%3."/>
      <w:lvlJc w:val="right"/>
      <w:pPr>
        <w:tabs>
          <w:tab w:val="num" w:pos="2520"/>
        </w:tabs>
        <w:ind w:left="2520" w:hanging="180"/>
      </w:pPr>
    </w:lvl>
    <w:lvl w:ilvl="3" w:tplc="40BCC742" w:tentative="1">
      <w:start w:val="1"/>
      <w:numFmt w:val="decimal"/>
      <w:lvlText w:val="%4."/>
      <w:lvlJc w:val="left"/>
      <w:pPr>
        <w:tabs>
          <w:tab w:val="num" w:pos="3240"/>
        </w:tabs>
        <w:ind w:left="3240" w:hanging="360"/>
      </w:pPr>
    </w:lvl>
    <w:lvl w:ilvl="4" w:tplc="C24668A2" w:tentative="1">
      <w:start w:val="1"/>
      <w:numFmt w:val="lowerLetter"/>
      <w:lvlText w:val="%5."/>
      <w:lvlJc w:val="left"/>
      <w:pPr>
        <w:tabs>
          <w:tab w:val="num" w:pos="3960"/>
        </w:tabs>
        <w:ind w:left="3960" w:hanging="360"/>
      </w:pPr>
    </w:lvl>
    <w:lvl w:ilvl="5" w:tplc="92729F8C" w:tentative="1">
      <w:start w:val="1"/>
      <w:numFmt w:val="lowerRoman"/>
      <w:lvlText w:val="%6."/>
      <w:lvlJc w:val="right"/>
      <w:pPr>
        <w:tabs>
          <w:tab w:val="num" w:pos="4680"/>
        </w:tabs>
        <w:ind w:left="4680" w:hanging="180"/>
      </w:pPr>
    </w:lvl>
    <w:lvl w:ilvl="6" w:tplc="27BCD3B4" w:tentative="1">
      <w:start w:val="1"/>
      <w:numFmt w:val="decimal"/>
      <w:lvlText w:val="%7."/>
      <w:lvlJc w:val="left"/>
      <w:pPr>
        <w:tabs>
          <w:tab w:val="num" w:pos="5400"/>
        </w:tabs>
        <w:ind w:left="5400" w:hanging="360"/>
      </w:pPr>
    </w:lvl>
    <w:lvl w:ilvl="7" w:tplc="48705258" w:tentative="1">
      <w:start w:val="1"/>
      <w:numFmt w:val="lowerLetter"/>
      <w:lvlText w:val="%8."/>
      <w:lvlJc w:val="left"/>
      <w:pPr>
        <w:tabs>
          <w:tab w:val="num" w:pos="6120"/>
        </w:tabs>
        <w:ind w:left="6120" w:hanging="360"/>
      </w:pPr>
    </w:lvl>
    <w:lvl w:ilvl="8" w:tplc="4C2CBB26" w:tentative="1">
      <w:start w:val="1"/>
      <w:numFmt w:val="lowerRoman"/>
      <w:lvlText w:val="%9."/>
      <w:lvlJc w:val="right"/>
      <w:pPr>
        <w:tabs>
          <w:tab w:val="num" w:pos="6840"/>
        </w:tabs>
        <w:ind w:left="6840" w:hanging="180"/>
      </w:pPr>
    </w:lvl>
  </w:abstractNum>
  <w:abstractNum w:abstractNumId="19">
    <w:nsid w:val="64706FDB"/>
    <w:multiLevelType w:val="hybridMultilevel"/>
    <w:tmpl w:val="5F303EBC"/>
    <w:lvl w:ilvl="0" w:tplc="4E488DEE">
      <w:start w:val="1"/>
      <w:numFmt w:val="decimal"/>
      <w:lvlText w:val="%1."/>
      <w:lvlJc w:val="left"/>
      <w:pPr>
        <w:tabs>
          <w:tab w:val="num" w:pos="720"/>
        </w:tabs>
        <w:ind w:left="720" w:hanging="360"/>
      </w:pPr>
      <w:rPr>
        <w:rFonts w:hint="default"/>
      </w:rPr>
    </w:lvl>
    <w:lvl w:ilvl="1" w:tplc="818C3A88" w:tentative="1">
      <w:start w:val="1"/>
      <w:numFmt w:val="lowerLetter"/>
      <w:lvlText w:val="%2."/>
      <w:lvlJc w:val="left"/>
      <w:pPr>
        <w:tabs>
          <w:tab w:val="num" w:pos="1440"/>
        </w:tabs>
        <w:ind w:left="1440" w:hanging="360"/>
      </w:pPr>
    </w:lvl>
    <w:lvl w:ilvl="2" w:tplc="F542963E" w:tentative="1">
      <w:start w:val="1"/>
      <w:numFmt w:val="lowerRoman"/>
      <w:lvlText w:val="%3."/>
      <w:lvlJc w:val="right"/>
      <w:pPr>
        <w:tabs>
          <w:tab w:val="num" w:pos="2160"/>
        </w:tabs>
        <w:ind w:left="2160" w:hanging="180"/>
      </w:pPr>
    </w:lvl>
    <w:lvl w:ilvl="3" w:tplc="359AA2D8" w:tentative="1">
      <w:start w:val="1"/>
      <w:numFmt w:val="decimal"/>
      <w:lvlText w:val="%4."/>
      <w:lvlJc w:val="left"/>
      <w:pPr>
        <w:tabs>
          <w:tab w:val="num" w:pos="2880"/>
        </w:tabs>
        <w:ind w:left="2880" w:hanging="360"/>
      </w:pPr>
    </w:lvl>
    <w:lvl w:ilvl="4" w:tplc="BB2AB41A" w:tentative="1">
      <w:start w:val="1"/>
      <w:numFmt w:val="lowerLetter"/>
      <w:lvlText w:val="%5."/>
      <w:lvlJc w:val="left"/>
      <w:pPr>
        <w:tabs>
          <w:tab w:val="num" w:pos="3600"/>
        </w:tabs>
        <w:ind w:left="3600" w:hanging="360"/>
      </w:pPr>
    </w:lvl>
    <w:lvl w:ilvl="5" w:tplc="C6F40376" w:tentative="1">
      <w:start w:val="1"/>
      <w:numFmt w:val="lowerRoman"/>
      <w:lvlText w:val="%6."/>
      <w:lvlJc w:val="right"/>
      <w:pPr>
        <w:tabs>
          <w:tab w:val="num" w:pos="4320"/>
        </w:tabs>
        <w:ind w:left="4320" w:hanging="180"/>
      </w:pPr>
    </w:lvl>
    <w:lvl w:ilvl="6" w:tplc="21EE0450" w:tentative="1">
      <w:start w:val="1"/>
      <w:numFmt w:val="decimal"/>
      <w:lvlText w:val="%7."/>
      <w:lvlJc w:val="left"/>
      <w:pPr>
        <w:tabs>
          <w:tab w:val="num" w:pos="5040"/>
        </w:tabs>
        <w:ind w:left="5040" w:hanging="360"/>
      </w:pPr>
    </w:lvl>
    <w:lvl w:ilvl="7" w:tplc="B120A83C" w:tentative="1">
      <w:start w:val="1"/>
      <w:numFmt w:val="lowerLetter"/>
      <w:lvlText w:val="%8."/>
      <w:lvlJc w:val="left"/>
      <w:pPr>
        <w:tabs>
          <w:tab w:val="num" w:pos="5760"/>
        </w:tabs>
        <w:ind w:left="5760" w:hanging="360"/>
      </w:pPr>
    </w:lvl>
    <w:lvl w:ilvl="8" w:tplc="A1F25172" w:tentative="1">
      <w:start w:val="1"/>
      <w:numFmt w:val="lowerRoman"/>
      <w:lvlText w:val="%9."/>
      <w:lvlJc w:val="right"/>
      <w:pPr>
        <w:tabs>
          <w:tab w:val="num" w:pos="6480"/>
        </w:tabs>
        <w:ind w:left="6480" w:hanging="180"/>
      </w:pPr>
    </w:lvl>
  </w:abstractNum>
  <w:abstractNum w:abstractNumId="20">
    <w:nsid w:val="65F82450"/>
    <w:multiLevelType w:val="hybridMultilevel"/>
    <w:tmpl w:val="BA8AC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6F5B41"/>
    <w:multiLevelType w:val="hybridMultilevel"/>
    <w:tmpl w:val="12F0F07C"/>
    <w:lvl w:ilvl="0" w:tplc="BFFE0CC8">
      <w:start w:val="1"/>
      <w:numFmt w:val="bullet"/>
      <w:lvlText w:val=""/>
      <w:lvlJc w:val="left"/>
      <w:pPr>
        <w:tabs>
          <w:tab w:val="num" w:pos="720"/>
        </w:tabs>
        <w:ind w:left="720" w:hanging="360"/>
      </w:pPr>
      <w:rPr>
        <w:rFonts w:ascii="Symbol" w:hAnsi="Symbol" w:hint="default"/>
      </w:rPr>
    </w:lvl>
    <w:lvl w:ilvl="1" w:tplc="96CEEB56" w:tentative="1">
      <w:start w:val="1"/>
      <w:numFmt w:val="bullet"/>
      <w:lvlText w:val="o"/>
      <w:lvlJc w:val="left"/>
      <w:pPr>
        <w:tabs>
          <w:tab w:val="num" w:pos="1440"/>
        </w:tabs>
        <w:ind w:left="1440" w:hanging="360"/>
      </w:pPr>
      <w:rPr>
        <w:rFonts w:ascii="Courier New" w:hAnsi="Courier New" w:hint="default"/>
      </w:rPr>
    </w:lvl>
    <w:lvl w:ilvl="2" w:tplc="F61C27D4" w:tentative="1">
      <w:start w:val="1"/>
      <w:numFmt w:val="bullet"/>
      <w:lvlText w:val=""/>
      <w:lvlJc w:val="left"/>
      <w:pPr>
        <w:tabs>
          <w:tab w:val="num" w:pos="2160"/>
        </w:tabs>
        <w:ind w:left="2160" w:hanging="360"/>
      </w:pPr>
      <w:rPr>
        <w:rFonts w:ascii="Wingdings" w:hAnsi="Wingdings" w:hint="default"/>
      </w:rPr>
    </w:lvl>
    <w:lvl w:ilvl="3" w:tplc="53D6AE9A" w:tentative="1">
      <w:start w:val="1"/>
      <w:numFmt w:val="bullet"/>
      <w:lvlText w:val=""/>
      <w:lvlJc w:val="left"/>
      <w:pPr>
        <w:tabs>
          <w:tab w:val="num" w:pos="2880"/>
        </w:tabs>
        <w:ind w:left="2880" w:hanging="360"/>
      </w:pPr>
      <w:rPr>
        <w:rFonts w:ascii="Symbol" w:hAnsi="Symbol" w:hint="default"/>
      </w:rPr>
    </w:lvl>
    <w:lvl w:ilvl="4" w:tplc="C564164A" w:tentative="1">
      <w:start w:val="1"/>
      <w:numFmt w:val="bullet"/>
      <w:lvlText w:val="o"/>
      <w:lvlJc w:val="left"/>
      <w:pPr>
        <w:tabs>
          <w:tab w:val="num" w:pos="3600"/>
        </w:tabs>
        <w:ind w:left="3600" w:hanging="360"/>
      </w:pPr>
      <w:rPr>
        <w:rFonts w:ascii="Courier New" w:hAnsi="Courier New" w:hint="default"/>
      </w:rPr>
    </w:lvl>
    <w:lvl w:ilvl="5" w:tplc="8976F102" w:tentative="1">
      <w:start w:val="1"/>
      <w:numFmt w:val="bullet"/>
      <w:lvlText w:val=""/>
      <w:lvlJc w:val="left"/>
      <w:pPr>
        <w:tabs>
          <w:tab w:val="num" w:pos="4320"/>
        </w:tabs>
        <w:ind w:left="4320" w:hanging="360"/>
      </w:pPr>
      <w:rPr>
        <w:rFonts w:ascii="Wingdings" w:hAnsi="Wingdings" w:hint="default"/>
      </w:rPr>
    </w:lvl>
    <w:lvl w:ilvl="6" w:tplc="5B066A40" w:tentative="1">
      <w:start w:val="1"/>
      <w:numFmt w:val="bullet"/>
      <w:lvlText w:val=""/>
      <w:lvlJc w:val="left"/>
      <w:pPr>
        <w:tabs>
          <w:tab w:val="num" w:pos="5040"/>
        </w:tabs>
        <w:ind w:left="5040" w:hanging="360"/>
      </w:pPr>
      <w:rPr>
        <w:rFonts w:ascii="Symbol" w:hAnsi="Symbol" w:hint="default"/>
      </w:rPr>
    </w:lvl>
    <w:lvl w:ilvl="7" w:tplc="9B6C1E26" w:tentative="1">
      <w:start w:val="1"/>
      <w:numFmt w:val="bullet"/>
      <w:lvlText w:val="o"/>
      <w:lvlJc w:val="left"/>
      <w:pPr>
        <w:tabs>
          <w:tab w:val="num" w:pos="5760"/>
        </w:tabs>
        <w:ind w:left="5760" w:hanging="360"/>
      </w:pPr>
      <w:rPr>
        <w:rFonts w:ascii="Courier New" w:hAnsi="Courier New" w:hint="default"/>
      </w:rPr>
    </w:lvl>
    <w:lvl w:ilvl="8" w:tplc="0E6E1724" w:tentative="1">
      <w:start w:val="1"/>
      <w:numFmt w:val="bullet"/>
      <w:lvlText w:val=""/>
      <w:lvlJc w:val="left"/>
      <w:pPr>
        <w:tabs>
          <w:tab w:val="num" w:pos="6480"/>
        </w:tabs>
        <w:ind w:left="6480" w:hanging="360"/>
      </w:pPr>
      <w:rPr>
        <w:rFonts w:ascii="Wingdings" w:hAnsi="Wingdings" w:hint="default"/>
      </w:rPr>
    </w:lvl>
  </w:abstractNum>
  <w:abstractNum w:abstractNumId="22">
    <w:nsid w:val="6C8032B7"/>
    <w:multiLevelType w:val="hybridMultilevel"/>
    <w:tmpl w:val="C59A5304"/>
    <w:lvl w:ilvl="0" w:tplc="3D5EC9A2">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1"/>
  </w:num>
  <w:num w:numId="2">
    <w:abstractNumId w:val="7"/>
  </w:num>
  <w:num w:numId="3">
    <w:abstractNumId w:val="12"/>
  </w:num>
  <w:num w:numId="4">
    <w:abstractNumId w:val="18"/>
  </w:num>
  <w:num w:numId="5">
    <w:abstractNumId w:val="2"/>
  </w:num>
  <w:num w:numId="6">
    <w:abstractNumId w:val="9"/>
  </w:num>
  <w:num w:numId="7">
    <w:abstractNumId w:val="14"/>
  </w:num>
  <w:num w:numId="8">
    <w:abstractNumId w:val="15"/>
  </w:num>
  <w:num w:numId="9">
    <w:abstractNumId w:val="10"/>
  </w:num>
  <w:num w:numId="10">
    <w:abstractNumId w:val="19"/>
  </w:num>
  <w:num w:numId="11">
    <w:abstractNumId w:val="4"/>
  </w:num>
  <w:num w:numId="12">
    <w:abstractNumId w:val="8"/>
  </w:num>
  <w:num w:numId="13">
    <w:abstractNumId w:val="20"/>
  </w:num>
  <w:num w:numId="14">
    <w:abstractNumId w:val="1"/>
  </w:num>
  <w:num w:numId="15">
    <w:abstractNumId w:val="6"/>
  </w:num>
  <w:num w:numId="16">
    <w:abstractNumId w:val="11"/>
  </w:num>
  <w:num w:numId="17">
    <w:abstractNumId w:val="16"/>
  </w:num>
  <w:num w:numId="18">
    <w:abstractNumId w:val="17"/>
  </w:num>
  <w:num w:numId="19">
    <w:abstractNumId w:val="5"/>
  </w:num>
  <w:num w:numId="20">
    <w:abstractNumId w:val="13"/>
  </w:num>
  <w:num w:numId="21">
    <w:abstractNumId w:val="22"/>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24"/>
    <w:rsid w:val="0005433C"/>
    <w:rsid w:val="000630BC"/>
    <w:rsid w:val="00074702"/>
    <w:rsid w:val="000952D8"/>
    <w:rsid w:val="000B57A4"/>
    <w:rsid w:val="000B6055"/>
    <w:rsid w:val="000E6E54"/>
    <w:rsid w:val="00112193"/>
    <w:rsid w:val="00112B62"/>
    <w:rsid w:val="00137C32"/>
    <w:rsid w:val="001425EA"/>
    <w:rsid w:val="0014278B"/>
    <w:rsid w:val="00176C28"/>
    <w:rsid w:val="0018040F"/>
    <w:rsid w:val="00186333"/>
    <w:rsid w:val="00191220"/>
    <w:rsid w:val="0019534C"/>
    <w:rsid w:val="001A5FB7"/>
    <w:rsid w:val="001C13DD"/>
    <w:rsid w:val="001E024F"/>
    <w:rsid w:val="001F43A2"/>
    <w:rsid w:val="0020025C"/>
    <w:rsid w:val="002132CB"/>
    <w:rsid w:val="00237719"/>
    <w:rsid w:val="00241152"/>
    <w:rsid w:val="0025190E"/>
    <w:rsid w:val="0025725D"/>
    <w:rsid w:val="00270C4C"/>
    <w:rsid w:val="002874A6"/>
    <w:rsid w:val="00297415"/>
    <w:rsid w:val="002E4F94"/>
    <w:rsid w:val="002E5B61"/>
    <w:rsid w:val="002F3712"/>
    <w:rsid w:val="00315B4D"/>
    <w:rsid w:val="0031788D"/>
    <w:rsid w:val="00320A44"/>
    <w:rsid w:val="003275D5"/>
    <w:rsid w:val="00337076"/>
    <w:rsid w:val="00345C41"/>
    <w:rsid w:val="00361A3C"/>
    <w:rsid w:val="003633AB"/>
    <w:rsid w:val="00380D99"/>
    <w:rsid w:val="0038713E"/>
    <w:rsid w:val="00396D75"/>
    <w:rsid w:val="003A3DC4"/>
    <w:rsid w:val="003A56FA"/>
    <w:rsid w:val="003B2A1A"/>
    <w:rsid w:val="003B73CB"/>
    <w:rsid w:val="003C7168"/>
    <w:rsid w:val="00427F39"/>
    <w:rsid w:val="004632CB"/>
    <w:rsid w:val="004840CB"/>
    <w:rsid w:val="0049476F"/>
    <w:rsid w:val="004A3147"/>
    <w:rsid w:val="004A3984"/>
    <w:rsid w:val="004B3686"/>
    <w:rsid w:val="0053160C"/>
    <w:rsid w:val="005462CC"/>
    <w:rsid w:val="00560E3A"/>
    <w:rsid w:val="0058437A"/>
    <w:rsid w:val="005A336A"/>
    <w:rsid w:val="005B3F7F"/>
    <w:rsid w:val="005C380A"/>
    <w:rsid w:val="005D048C"/>
    <w:rsid w:val="005E5801"/>
    <w:rsid w:val="006119B2"/>
    <w:rsid w:val="006366AE"/>
    <w:rsid w:val="0066027B"/>
    <w:rsid w:val="00697673"/>
    <w:rsid w:val="006C775B"/>
    <w:rsid w:val="006D06E5"/>
    <w:rsid w:val="006D6745"/>
    <w:rsid w:val="00704C41"/>
    <w:rsid w:val="007154B7"/>
    <w:rsid w:val="00726116"/>
    <w:rsid w:val="00733E04"/>
    <w:rsid w:val="00745675"/>
    <w:rsid w:val="00753F61"/>
    <w:rsid w:val="007A5988"/>
    <w:rsid w:val="007D118E"/>
    <w:rsid w:val="007D1FF1"/>
    <w:rsid w:val="007F68D0"/>
    <w:rsid w:val="0082061C"/>
    <w:rsid w:val="00846E21"/>
    <w:rsid w:val="0088009A"/>
    <w:rsid w:val="00891F33"/>
    <w:rsid w:val="008A6D42"/>
    <w:rsid w:val="008B2485"/>
    <w:rsid w:val="00903E01"/>
    <w:rsid w:val="00921B1F"/>
    <w:rsid w:val="00927466"/>
    <w:rsid w:val="009474F5"/>
    <w:rsid w:val="00965A6C"/>
    <w:rsid w:val="00970820"/>
    <w:rsid w:val="009861F4"/>
    <w:rsid w:val="00992968"/>
    <w:rsid w:val="009B0237"/>
    <w:rsid w:val="009C274F"/>
    <w:rsid w:val="009C3DA0"/>
    <w:rsid w:val="009E03EC"/>
    <w:rsid w:val="009E47E1"/>
    <w:rsid w:val="009F4301"/>
    <w:rsid w:val="00A05939"/>
    <w:rsid w:val="00A148A4"/>
    <w:rsid w:val="00A15CC4"/>
    <w:rsid w:val="00A27273"/>
    <w:rsid w:val="00A579CF"/>
    <w:rsid w:val="00AA237B"/>
    <w:rsid w:val="00AA5805"/>
    <w:rsid w:val="00AA664A"/>
    <w:rsid w:val="00AA704D"/>
    <w:rsid w:val="00AB1D60"/>
    <w:rsid w:val="00AC045D"/>
    <w:rsid w:val="00B005C5"/>
    <w:rsid w:val="00B23CD6"/>
    <w:rsid w:val="00B247EB"/>
    <w:rsid w:val="00B33600"/>
    <w:rsid w:val="00B43908"/>
    <w:rsid w:val="00B61953"/>
    <w:rsid w:val="00B93BF1"/>
    <w:rsid w:val="00B94DB2"/>
    <w:rsid w:val="00BA3596"/>
    <w:rsid w:val="00BC3B99"/>
    <w:rsid w:val="00BC5334"/>
    <w:rsid w:val="00BE5251"/>
    <w:rsid w:val="00BF0533"/>
    <w:rsid w:val="00C21216"/>
    <w:rsid w:val="00C30FD9"/>
    <w:rsid w:val="00C32193"/>
    <w:rsid w:val="00C34BD4"/>
    <w:rsid w:val="00C417C6"/>
    <w:rsid w:val="00C52C93"/>
    <w:rsid w:val="00C63514"/>
    <w:rsid w:val="00C91E80"/>
    <w:rsid w:val="00CC047B"/>
    <w:rsid w:val="00CD02F9"/>
    <w:rsid w:val="00D12196"/>
    <w:rsid w:val="00D244B6"/>
    <w:rsid w:val="00D304A9"/>
    <w:rsid w:val="00D37A69"/>
    <w:rsid w:val="00D4425B"/>
    <w:rsid w:val="00D459E2"/>
    <w:rsid w:val="00D50E4E"/>
    <w:rsid w:val="00D73265"/>
    <w:rsid w:val="00DE4262"/>
    <w:rsid w:val="00DF1158"/>
    <w:rsid w:val="00DF1DF8"/>
    <w:rsid w:val="00E02723"/>
    <w:rsid w:val="00E04C62"/>
    <w:rsid w:val="00E2022B"/>
    <w:rsid w:val="00E20B41"/>
    <w:rsid w:val="00E274C3"/>
    <w:rsid w:val="00E42F9A"/>
    <w:rsid w:val="00E50F41"/>
    <w:rsid w:val="00E634B9"/>
    <w:rsid w:val="00E650DE"/>
    <w:rsid w:val="00E82AE8"/>
    <w:rsid w:val="00EA19A4"/>
    <w:rsid w:val="00EE2C5F"/>
    <w:rsid w:val="00EF1101"/>
    <w:rsid w:val="00F45EA9"/>
    <w:rsid w:val="00F5137B"/>
    <w:rsid w:val="00F51873"/>
    <w:rsid w:val="00F6602E"/>
    <w:rsid w:val="00F728B1"/>
    <w:rsid w:val="00F75BA0"/>
    <w:rsid w:val="00F831B8"/>
    <w:rsid w:val="00FF6E24"/>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80A"/>
    <w:rPr>
      <w:sz w:val="24"/>
      <w:szCs w:val="24"/>
      <w:lang w:val="en-US" w:eastAsia="en-US"/>
    </w:rPr>
  </w:style>
  <w:style w:type="paragraph" w:styleId="Heading1">
    <w:name w:val="heading 1"/>
    <w:basedOn w:val="Normal"/>
    <w:next w:val="Normal"/>
    <w:qFormat/>
    <w:rsid w:val="005C380A"/>
    <w:pPr>
      <w:keepNext/>
      <w:autoSpaceDE w:val="0"/>
      <w:autoSpaceDN w:val="0"/>
      <w:jc w:val="center"/>
      <w:outlineLvl w:val="0"/>
    </w:pPr>
    <w:rPr>
      <w:rFonts w:ascii="Arial" w:hAnsi="Arial" w:cs="Arial"/>
      <w:b/>
      <w:bCs/>
      <w:u w:val="single"/>
      <w:lang w:val="en-GB"/>
    </w:rPr>
  </w:style>
  <w:style w:type="paragraph" w:styleId="Heading2">
    <w:name w:val="heading 2"/>
    <w:basedOn w:val="Normal"/>
    <w:next w:val="Normal"/>
    <w:qFormat/>
    <w:rsid w:val="005C380A"/>
    <w:pPr>
      <w:keepNext/>
      <w:autoSpaceDE w:val="0"/>
      <w:autoSpaceDN w:val="0"/>
      <w:jc w:val="center"/>
      <w:outlineLvl w:val="1"/>
    </w:pPr>
    <w:rPr>
      <w:rFonts w:ascii="Arial" w:hAnsi="Arial" w:cs="Arial"/>
      <w:b/>
      <w:bCs/>
      <w:lang w:val="en-GB"/>
    </w:rPr>
  </w:style>
  <w:style w:type="paragraph" w:styleId="Heading3">
    <w:name w:val="heading 3"/>
    <w:basedOn w:val="Normal"/>
    <w:next w:val="Normal"/>
    <w:qFormat/>
    <w:rsid w:val="005C380A"/>
    <w:pPr>
      <w:keepNext/>
      <w:outlineLvl w:val="2"/>
    </w:pPr>
    <w:rPr>
      <w:rFonts w:ascii="Georgia" w:hAnsi="Georgia"/>
      <w:b/>
      <w:bCs/>
    </w:rPr>
  </w:style>
  <w:style w:type="paragraph" w:styleId="Heading4">
    <w:name w:val="heading 4"/>
    <w:basedOn w:val="Normal"/>
    <w:next w:val="Normal"/>
    <w:qFormat/>
    <w:rsid w:val="005C380A"/>
    <w:pPr>
      <w:keepNext/>
      <w:jc w:val="right"/>
      <w:outlineLvl w:val="3"/>
    </w:pPr>
    <w:rPr>
      <w:rFonts w:ascii="Comic Sans MS" w:hAnsi="Comic Sans MS"/>
      <w:i/>
      <w:iCs/>
      <w:sz w:val="22"/>
    </w:rPr>
  </w:style>
  <w:style w:type="paragraph" w:styleId="Heading5">
    <w:name w:val="heading 5"/>
    <w:basedOn w:val="Normal"/>
    <w:next w:val="Normal"/>
    <w:qFormat/>
    <w:rsid w:val="005C380A"/>
    <w:pPr>
      <w:keepNext/>
      <w:jc w:val="center"/>
      <w:outlineLvl w:val="4"/>
    </w:pPr>
    <w:rPr>
      <w:rFonts w:ascii="Arial" w:hAnsi="Arial" w:cs="Arial"/>
      <w:b/>
      <w:bCs/>
      <w:sz w:val="28"/>
    </w:rPr>
  </w:style>
  <w:style w:type="paragraph" w:styleId="Heading7">
    <w:name w:val="heading 7"/>
    <w:basedOn w:val="Normal"/>
    <w:next w:val="Normal"/>
    <w:qFormat/>
    <w:rsid w:val="005C380A"/>
    <w:pPr>
      <w:keepNext/>
      <w:ind w:left="360"/>
      <w:jc w:val="both"/>
      <w:outlineLvl w:val="6"/>
    </w:pPr>
    <w:rPr>
      <w:b/>
      <w:bCs/>
    </w:rPr>
  </w:style>
  <w:style w:type="paragraph" w:styleId="Heading9">
    <w:name w:val="heading 9"/>
    <w:basedOn w:val="Normal"/>
    <w:next w:val="Normal"/>
    <w:qFormat/>
    <w:rsid w:val="005C380A"/>
    <w:pPr>
      <w:keepNext/>
      <w:widowControl w:val="0"/>
      <w:autoSpaceDE w:val="0"/>
      <w:autoSpaceDN w:val="0"/>
      <w:adjustRightInd w:val="0"/>
      <w:jc w:val="both"/>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380A"/>
    <w:pPr>
      <w:jc w:val="both"/>
    </w:pPr>
    <w:rPr>
      <w:rFonts w:ascii="Georgia" w:hAnsi="Georgia"/>
    </w:rPr>
  </w:style>
  <w:style w:type="paragraph" w:styleId="Footer">
    <w:name w:val="footer"/>
    <w:basedOn w:val="Normal"/>
    <w:rsid w:val="005C380A"/>
    <w:pPr>
      <w:tabs>
        <w:tab w:val="center" w:pos="4320"/>
        <w:tab w:val="right" w:pos="8640"/>
      </w:tabs>
    </w:pPr>
  </w:style>
  <w:style w:type="paragraph" w:customStyle="1" w:styleId="Quick1">
    <w:name w:val="Quick 1."/>
    <w:rsid w:val="005C380A"/>
    <w:pPr>
      <w:widowControl w:val="0"/>
      <w:autoSpaceDE w:val="0"/>
      <w:autoSpaceDN w:val="0"/>
      <w:ind w:left="-1440"/>
    </w:pPr>
    <w:rPr>
      <w:rFonts w:ascii="Courier" w:hAnsi="Courier"/>
      <w:lang w:val="en-GB" w:eastAsia="en-US"/>
    </w:rPr>
  </w:style>
  <w:style w:type="paragraph" w:styleId="EnvelopeReturn">
    <w:name w:val="envelope return"/>
    <w:basedOn w:val="Normal"/>
    <w:rsid w:val="005C380A"/>
    <w:pPr>
      <w:autoSpaceDE w:val="0"/>
      <w:autoSpaceDN w:val="0"/>
    </w:pPr>
    <w:rPr>
      <w:rFonts w:ascii="Arial" w:hAnsi="Arial" w:cs="Arial"/>
    </w:rPr>
  </w:style>
  <w:style w:type="character" w:styleId="PageNumber">
    <w:name w:val="page number"/>
    <w:basedOn w:val="DefaultParagraphFont"/>
    <w:rsid w:val="005C380A"/>
  </w:style>
  <w:style w:type="paragraph" w:styleId="Header">
    <w:name w:val="header"/>
    <w:basedOn w:val="Normal"/>
    <w:rsid w:val="005C380A"/>
    <w:pPr>
      <w:tabs>
        <w:tab w:val="center" w:pos="4320"/>
        <w:tab w:val="right" w:pos="8640"/>
      </w:tabs>
      <w:autoSpaceDE w:val="0"/>
      <w:autoSpaceDN w:val="0"/>
    </w:pPr>
    <w:rPr>
      <w:rFonts w:ascii="Arial" w:hAnsi="Arial" w:cs="Arial"/>
    </w:rPr>
  </w:style>
  <w:style w:type="character" w:styleId="Hyperlink">
    <w:name w:val="Hyperlink"/>
    <w:basedOn w:val="DefaultParagraphFont"/>
    <w:rsid w:val="005C380A"/>
    <w:rPr>
      <w:color w:val="0000FF"/>
      <w:u w:val="single"/>
    </w:rPr>
  </w:style>
  <w:style w:type="character" w:styleId="FollowedHyperlink">
    <w:name w:val="FollowedHyperlink"/>
    <w:basedOn w:val="DefaultParagraphFont"/>
    <w:rsid w:val="005C380A"/>
    <w:rPr>
      <w:color w:val="800080"/>
      <w:u w:val="single"/>
    </w:rPr>
  </w:style>
  <w:style w:type="paragraph" w:customStyle="1" w:styleId="Level1">
    <w:name w:val="Level 1"/>
    <w:basedOn w:val="Normal"/>
    <w:rsid w:val="00733E04"/>
    <w:pPr>
      <w:widowControl w:val="0"/>
      <w:autoSpaceDE w:val="0"/>
      <w:autoSpaceDN w:val="0"/>
      <w:adjustRightInd w:val="0"/>
      <w:ind w:left="720" w:hanging="720"/>
    </w:pPr>
  </w:style>
  <w:style w:type="paragraph" w:styleId="PlainText">
    <w:name w:val="Plain Text"/>
    <w:basedOn w:val="Normal"/>
    <w:link w:val="PlainTextChar"/>
    <w:uiPriority w:val="99"/>
    <w:rsid w:val="00733E04"/>
    <w:pPr>
      <w:overflowPunct w:val="0"/>
      <w:autoSpaceDE w:val="0"/>
      <w:autoSpaceDN w:val="0"/>
      <w:adjustRightInd w:val="0"/>
      <w:textAlignment w:val="baseline"/>
    </w:pPr>
    <w:rPr>
      <w:rFonts w:ascii="Courier New" w:hAnsi="Courier New"/>
      <w:sz w:val="20"/>
      <w:szCs w:val="20"/>
    </w:rPr>
  </w:style>
  <w:style w:type="paragraph" w:styleId="BalloonText">
    <w:name w:val="Balloon Text"/>
    <w:basedOn w:val="Normal"/>
    <w:semiHidden/>
    <w:rsid w:val="003633AB"/>
    <w:rPr>
      <w:rFonts w:ascii="Tahoma" w:hAnsi="Tahoma" w:cs="Tahoma"/>
      <w:sz w:val="16"/>
      <w:szCs w:val="16"/>
    </w:rPr>
  </w:style>
  <w:style w:type="paragraph" w:customStyle="1" w:styleId="Default">
    <w:name w:val="Default"/>
    <w:rsid w:val="00E274C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274C3"/>
    <w:pPr>
      <w:spacing w:before="100" w:beforeAutospacing="1" w:after="100" w:afterAutospacing="1"/>
    </w:pPr>
    <w:rPr>
      <w:lang w:val="en-CA" w:eastAsia="en-CA"/>
    </w:rPr>
  </w:style>
  <w:style w:type="character" w:customStyle="1" w:styleId="PlainTextChar">
    <w:name w:val="Plain Text Char"/>
    <w:basedOn w:val="DefaultParagraphFont"/>
    <w:link w:val="PlainText"/>
    <w:uiPriority w:val="99"/>
    <w:rsid w:val="00E274C3"/>
    <w:rPr>
      <w:rFonts w:ascii="Courier New" w:hAnsi="Courier New"/>
      <w:lang w:val="en-US" w:eastAsia="en-US"/>
    </w:rPr>
  </w:style>
  <w:style w:type="paragraph" w:styleId="ListParagraph">
    <w:name w:val="List Paragraph"/>
    <w:basedOn w:val="Normal"/>
    <w:uiPriority w:val="34"/>
    <w:qFormat/>
    <w:rsid w:val="00F5137B"/>
    <w:pPr>
      <w:ind w:left="720"/>
      <w:contextualSpacing/>
    </w:pPr>
  </w:style>
  <w:style w:type="table" w:styleId="TableGrid">
    <w:name w:val="Table Grid"/>
    <w:basedOn w:val="TableNormal"/>
    <w:rsid w:val="00C91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80A"/>
    <w:rPr>
      <w:sz w:val="24"/>
      <w:szCs w:val="24"/>
      <w:lang w:val="en-US" w:eastAsia="en-US"/>
    </w:rPr>
  </w:style>
  <w:style w:type="paragraph" w:styleId="Heading1">
    <w:name w:val="heading 1"/>
    <w:basedOn w:val="Normal"/>
    <w:next w:val="Normal"/>
    <w:qFormat/>
    <w:rsid w:val="005C380A"/>
    <w:pPr>
      <w:keepNext/>
      <w:autoSpaceDE w:val="0"/>
      <w:autoSpaceDN w:val="0"/>
      <w:jc w:val="center"/>
      <w:outlineLvl w:val="0"/>
    </w:pPr>
    <w:rPr>
      <w:rFonts w:ascii="Arial" w:hAnsi="Arial" w:cs="Arial"/>
      <w:b/>
      <w:bCs/>
      <w:u w:val="single"/>
      <w:lang w:val="en-GB"/>
    </w:rPr>
  </w:style>
  <w:style w:type="paragraph" w:styleId="Heading2">
    <w:name w:val="heading 2"/>
    <w:basedOn w:val="Normal"/>
    <w:next w:val="Normal"/>
    <w:qFormat/>
    <w:rsid w:val="005C380A"/>
    <w:pPr>
      <w:keepNext/>
      <w:autoSpaceDE w:val="0"/>
      <w:autoSpaceDN w:val="0"/>
      <w:jc w:val="center"/>
      <w:outlineLvl w:val="1"/>
    </w:pPr>
    <w:rPr>
      <w:rFonts w:ascii="Arial" w:hAnsi="Arial" w:cs="Arial"/>
      <w:b/>
      <w:bCs/>
      <w:lang w:val="en-GB"/>
    </w:rPr>
  </w:style>
  <w:style w:type="paragraph" w:styleId="Heading3">
    <w:name w:val="heading 3"/>
    <w:basedOn w:val="Normal"/>
    <w:next w:val="Normal"/>
    <w:qFormat/>
    <w:rsid w:val="005C380A"/>
    <w:pPr>
      <w:keepNext/>
      <w:outlineLvl w:val="2"/>
    </w:pPr>
    <w:rPr>
      <w:rFonts w:ascii="Georgia" w:hAnsi="Georgia"/>
      <w:b/>
      <w:bCs/>
    </w:rPr>
  </w:style>
  <w:style w:type="paragraph" w:styleId="Heading4">
    <w:name w:val="heading 4"/>
    <w:basedOn w:val="Normal"/>
    <w:next w:val="Normal"/>
    <w:qFormat/>
    <w:rsid w:val="005C380A"/>
    <w:pPr>
      <w:keepNext/>
      <w:jc w:val="right"/>
      <w:outlineLvl w:val="3"/>
    </w:pPr>
    <w:rPr>
      <w:rFonts w:ascii="Comic Sans MS" w:hAnsi="Comic Sans MS"/>
      <w:i/>
      <w:iCs/>
      <w:sz w:val="22"/>
    </w:rPr>
  </w:style>
  <w:style w:type="paragraph" w:styleId="Heading5">
    <w:name w:val="heading 5"/>
    <w:basedOn w:val="Normal"/>
    <w:next w:val="Normal"/>
    <w:qFormat/>
    <w:rsid w:val="005C380A"/>
    <w:pPr>
      <w:keepNext/>
      <w:jc w:val="center"/>
      <w:outlineLvl w:val="4"/>
    </w:pPr>
    <w:rPr>
      <w:rFonts w:ascii="Arial" w:hAnsi="Arial" w:cs="Arial"/>
      <w:b/>
      <w:bCs/>
      <w:sz w:val="28"/>
    </w:rPr>
  </w:style>
  <w:style w:type="paragraph" w:styleId="Heading7">
    <w:name w:val="heading 7"/>
    <w:basedOn w:val="Normal"/>
    <w:next w:val="Normal"/>
    <w:qFormat/>
    <w:rsid w:val="005C380A"/>
    <w:pPr>
      <w:keepNext/>
      <w:ind w:left="360"/>
      <w:jc w:val="both"/>
      <w:outlineLvl w:val="6"/>
    </w:pPr>
    <w:rPr>
      <w:b/>
      <w:bCs/>
    </w:rPr>
  </w:style>
  <w:style w:type="paragraph" w:styleId="Heading9">
    <w:name w:val="heading 9"/>
    <w:basedOn w:val="Normal"/>
    <w:next w:val="Normal"/>
    <w:qFormat/>
    <w:rsid w:val="005C380A"/>
    <w:pPr>
      <w:keepNext/>
      <w:widowControl w:val="0"/>
      <w:autoSpaceDE w:val="0"/>
      <w:autoSpaceDN w:val="0"/>
      <w:adjustRightInd w:val="0"/>
      <w:jc w:val="both"/>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380A"/>
    <w:pPr>
      <w:jc w:val="both"/>
    </w:pPr>
    <w:rPr>
      <w:rFonts w:ascii="Georgia" w:hAnsi="Georgia"/>
    </w:rPr>
  </w:style>
  <w:style w:type="paragraph" w:styleId="Footer">
    <w:name w:val="footer"/>
    <w:basedOn w:val="Normal"/>
    <w:rsid w:val="005C380A"/>
    <w:pPr>
      <w:tabs>
        <w:tab w:val="center" w:pos="4320"/>
        <w:tab w:val="right" w:pos="8640"/>
      </w:tabs>
    </w:pPr>
  </w:style>
  <w:style w:type="paragraph" w:customStyle="1" w:styleId="Quick1">
    <w:name w:val="Quick 1."/>
    <w:rsid w:val="005C380A"/>
    <w:pPr>
      <w:widowControl w:val="0"/>
      <w:autoSpaceDE w:val="0"/>
      <w:autoSpaceDN w:val="0"/>
      <w:ind w:left="-1440"/>
    </w:pPr>
    <w:rPr>
      <w:rFonts w:ascii="Courier" w:hAnsi="Courier"/>
      <w:lang w:val="en-GB" w:eastAsia="en-US"/>
    </w:rPr>
  </w:style>
  <w:style w:type="paragraph" w:styleId="EnvelopeReturn">
    <w:name w:val="envelope return"/>
    <w:basedOn w:val="Normal"/>
    <w:rsid w:val="005C380A"/>
    <w:pPr>
      <w:autoSpaceDE w:val="0"/>
      <w:autoSpaceDN w:val="0"/>
    </w:pPr>
    <w:rPr>
      <w:rFonts w:ascii="Arial" w:hAnsi="Arial" w:cs="Arial"/>
    </w:rPr>
  </w:style>
  <w:style w:type="character" w:styleId="PageNumber">
    <w:name w:val="page number"/>
    <w:basedOn w:val="DefaultParagraphFont"/>
    <w:rsid w:val="005C380A"/>
  </w:style>
  <w:style w:type="paragraph" w:styleId="Header">
    <w:name w:val="header"/>
    <w:basedOn w:val="Normal"/>
    <w:rsid w:val="005C380A"/>
    <w:pPr>
      <w:tabs>
        <w:tab w:val="center" w:pos="4320"/>
        <w:tab w:val="right" w:pos="8640"/>
      </w:tabs>
      <w:autoSpaceDE w:val="0"/>
      <w:autoSpaceDN w:val="0"/>
    </w:pPr>
    <w:rPr>
      <w:rFonts w:ascii="Arial" w:hAnsi="Arial" w:cs="Arial"/>
    </w:rPr>
  </w:style>
  <w:style w:type="character" w:styleId="Hyperlink">
    <w:name w:val="Hyperlink"/>
    <w:basedOn w:val="DefaultParagraphFont"/>
    <w:rsid w:val="005C380A"/>
    <w:rPr>
      <w:color w:val="0000FF"/>
      <w:u w:val="single"/>
    </w:rPr>
  </w:style>
  <w:style w:type="character" w:styleId="FollowedHyperlink">
    <w:name w:val="FollowedHyperlink"/>
    <w:basedOn w:val="DefaultParagraphFont"/>
    <w:rsid w:val="005C380A"/>
    <w:rPr>
      <w:color w:val="800080"/>
      <w:u w:val="single"/>
    </w:rPr>
  </w:style>
  <w:style w:type="paragraph" w:customStyle="1" w:styleId="Level1">
    <w:name w:val="Level 1"/>
    <w:basedOn w:val="Normal"/>
    <w:rsid w:val="00733E04"/>
    <w:pPr>
      <w:widowControl w:val="0"/>
      <w:autoSpaceDE w:val="0"/>
      <w:autoSpaceDN w:val="0"/>
      <w:adjustRightInd w:val="0"/>
      <w:ind w:left="720" w:hanging="720"/>
    </w:pPr>
  </w:style>
  <w:style w:type="paragraph" w:styleId="PlainText">
    <w:name w:val="Plain Text"/>
    <w:basedOn w:val="Normal"/>
    <w:link w:val="PlainTextChar"/>
    <w:uiPriority w:val="99"/>
    <w:rsid w:val="00733E04"/>
    <w:pPr>
      <w:overflowPunct w:val="0"/>
      <w:autoSpaceDE w:val="0"/>
      <w:autoSpaceDN w:val="0"/>
      <w:adjustRightInd w:val="0"/>
      <w:textAlignment w:val="baseline"/>
    </w:pPr>
    <w:rPr>
      <w:rFonts w:ascii="Courier New" w:hAnsi="Courier New"/>
      <w:sz w:val="20"/>
      <w:szCs w:val="20"/>
    </w:rPr>
  </w:style>
  <w:style w:type="paragraph" w:styleId="BalloonText">
    <w:name w:val="Balloon Text"/>
    <w:basedOn w:val="Normal"/>
    <w:semiHidden/>
    <w:rsid w:val="003633AB"/>
    <w:rPr>
      <w:rFonts w:ascii="Tahoma" w:hAnsi="Tahoma" w:cs="Tahoma"/>
      <w:sz w:val="16"/>
      <w:szCs w:val="16"/>
    </w:rPr>
  </w:style>
  <w:style w:type="paragraph" w:customStyle="1" w:styleId="Default">
    <w:name w:val="Default"/>
    <w:rsid w:val="00E274C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274C3"/>
    <w:pPr>
      <w:spacing w:before="100" w:beforeAutospacing="1" w:after="100" w:afterAutospacing="1"/>
    </w:pPr>
    <w:rPr>
      <w:lang w:val="en-CA" w:eastAsia="en-CA"/>
    </w:rPr>
  </w:style>
  <w:style w:type="character" w:customStyle="1" w:styleId="PlainTextChar">
    <w:name w:val="Plain Text Char"/>
    <w:basedOn w:val="DefaultParagraphFont"/>
    <w:link w:val="PlainText"/>
    <w:uiPriority w:val="99"/>
    <w:rsid w:val="00E274C3"/>
    <w:rPr>
      <w:rFonts w:ascii="Courier New" w:hAnsi="Courier New"/>
      <w:lang w:val="en-US" w:eastAsia="en-US"/>
    </w:rPr>
  </w:style>
  <w:style w:type="paragraph" w:styleId="ListParagraph">
    <w:name w:val="List Paragraph"/>
    <w:basedOn w:val="Normal"/>
    <w:uiPriority w:val="34"/>
    <w:qFormat/>
    <w:rsid w:val="00F5137B"/>
    <w:pPr>
      <w:ind w:left="720"/>
      <w:contextualSpacing/>
    </w:pPr>
  </w:style>
  <w:style w:type="table" w:styleId="TableGrid">
    <w:name w:val="Table Grid"/>
    <w:basedOn w:val="TableNormal"/>
    <w:rsid w:val="00C91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sa.c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icn.ch" TargetMode="External"/><Relationship Id="rId17" Type="http://schemas.openxmlformats.org/officeDocument/2006/relationships/hyperlink" Target="https://my.saultcollege.ca" TargetMode="External"/><Relationship Id="rId2" Type="http://schemas.openxmlformats.org/officeDocument/2006/relationships/numbering" Target="numbering.xml"/><Relationship Id="rId16" Type="http://schemas.openxmlformats.org/officeDocument/2006/relationships/hyperlink" Target="http://www.e-laws.gov.on.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o.org" TargetMode="External"/><Relationship Id="rId5" Type="http://schemas.openxmlformats.org/officeDocument/2006/relationships/settings" Target="settings.xml"/><Relationship Id="rId15" Type="http://schemas.openxmlformats.org/officeDocument/2006/relationships/hyperlink" Target="http://www.gov.on.ca/health" TargetMode="External"/><Relationship Id="rId23" Type="http://schemas.openxmlformats.org/officeDocument/2006/relationships/customXml" Target="../customXml/item4.xml"/><Relationship Id="rId10" Type="http://schemas.openxmlformats.org/officeDocument/2006/relationships/hyperlink" Target="http://www.rnao.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ha.com"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23FA1-9D6C-48BC-BA63-B6AB33DE2165}">
  <ds:schemaRefs>
    <ds:schemaRef ds:uri="http://schemas.openxmlformats.org/officeDocument/2006/bibliography"/>
  </ds:schemaRefs>
</ds:datastoreItem>
</file>

<file path=customXml/itemProps2.xml><?xml version="1.0" encoding="utf-8"?>
<ds:datastoreItem xmlns:ds="http://schemas.openxmlformats.org/officeDocument/2006/customXml" ds:itemID="{B7625521-6ACA-4C6C-BC5E-072A317930AE}"/>
</file>

<file path=customXml/itemProps3.xml><?xml version="1.0" encoding="utf-8"?>
<ds:datastoreItem xmlns:ds="http://schemas.openxmlformats.org/officeDocument/2006/customXml" ds:itemID="{5FEE0D53-E9E6-4F32-9EAA-53B5464CD90D}"/>
</file>

<file path=customXml/itemProps4.xml><?xml version="1.0" encoding="utf-8"?>
<ds:datastoreItem xmlns:ds="http://schemas.openxmlformats.org/officeDocument/2006/customXml" ds:itemID="{BBAB3C37-8935-4AC4-AD61-F70CD5AF3927}"/>
</file>

<file path=docProps/app.xml><?xml version="1.0" encoding="utf-8"?>
<Properties xmlns="http://schemas.openxmlformats.org/officeDocument/2006/extended-properties" xmlns:vt="http://schemas.openxmlformats.org/officeDocument/2006/docPropsVTypes">
  <Template>Normal.dotm</Template>
  <TotalTime>12</TotalTime>
  <Pages>7</Pages>
  <Words>1787</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13071</CharactersWithSpaces>
  <SharedDoc>false</SharedDoc>
  <HLinks>
    <vt:vector size="60" baseType="variant">
      <vt:variant>
        <vt:i4>3211362</vt:i4>
      </vt:variant>
      <vt:variant>
        <vt:i4>30</vt:i4>
      </vt:variant>
      <vt:variant>
        <vt:i4>0</vt:i4>
      </vt:variant>
      <vt:variant>
        <vt:i4>5</vt:i4>
      </vt:variant>
      <vt:variant>
        <vt:lpwstr>https://my.saultcollege.ca/</vt:lpwstr>
      </vt:variant>
      <vt:variant>
        <vt:lpwstr/>
      </vt:variant>
      <vt:variant>
        <vt:i4>1572958</vt:i4>
      </vt:variant>
      <vt:variant>
        <vt:i4>27</vt:i4>
      </vt:variant>
      <vt:variant>
        <vt:i4>0</vt:i4>
      </vt:variant>
      <vt:variant>
        <vt:i4>5</vt:i4>
      </vt:variant>
      <vt:variant>
        <vt:lpwstr>http://www.e-laws.gov.on.ca/</vt:lpwstr>
      </vt:variant>
      <vt:variant>
        <vt:lpwstr/>
      </vt:variant>
      <vt:variant>
        <vt:i4>6750266</vt:i4>
      </vt:variant>
      <vt:variant>
        <vt:i4>24</vt:i4>
      </vt:variant>
      <vt:variant>
        <vt:i4>0</vt:i4>
      </vt:variant>
      <vt:variant>
        <vt:i4>5</vt:i4>
      </vt:variant>
      <vt:variant>
        <vt:lpwstr>http://www.gov.on.ca/health</vt:lpwstr>
      </vt:variant>
      <vt:variant>
        <vt:lpwstr/>
      </vt:variant>
      <vt:variant>
        <vt:i4>2818169</vt:i4>
      </vt:variant>
      <vt:variant>
        <vt:i4>21</vt:i4>
      </vt:variant>
      <vt:variant>
        <vt:i4>0</vt:i4>
      </vt:variant>
      <vt:variant>
        <vt:i4>5</vt:i4>
      </vt:variant>
      <vt:variant>
        <vt:lpwstr>http://www.oha.com/</vt:lpwstr>
      </vt:variant>
      <vt:variant>
        <vt:lpwstr/>
      </vt:variant>
      <vt:variant>
        <vt:i4>7602236</vt:i4>
      </vt:variant>
      <vt:variant>
        <vt:i4>18</vt:i4>
      </vt:variant>
      <vt:variant>
        <vt:i4>0</vt:i4>
      </vt:variant>
      <vt:variant>
        <vt:i4>5</vt:i4>
      </vt:variant>
      <vt:variant>
        <vt:lpwstr>http://www.cnsa.ca/</vt:lpwstr>
      </vt:variant>
      <vt:variant>
        <vt:lpwstr/>
      </vt:variant>
      <vt:variant>
        <vt:i4>6291573</vt:i4>
      </vt:variant>
      <vt:variant>
        <vt:i4>15</vt:i4>
      </vt:variant>
      <vt:variant>
        <vt:i4>0</vt:i4>
      </vt:variant>
      <vt:variant>
        <vt:i4>5</vt:i4>
      </vt:variant>
      <vt:variant>
        <vt:lpwstr>http://www.icn.ch/</vt:lpwstr>
      </vt:variant>
      <vt:variant>
        <vt:lpwstr/>
      </vt:variant>
      <vt:variant>
        <vt:i4>3080290</vt:i4>
      </vt:variant>
      <vt:variant>
        <vt:i4>12</vt:i4>
      </vt:variant>
      <vt:variant>
        <vt:i4>0</vt:i4>
      </vt:variant>
      <vt:variant>
        <vt:i4>5</vt:i4>
      </vt:variant>
      <vt:variant>
        <vt:lpwstr>http://www.cno.org/</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3080290</vt:i4>
      </vt:variant>
      <vt:variant>
        <vt:i4>3</vt:i4>
      </vt:variant>
      <vt:variant>
        <vt:i4>0</vt:i4>
      </vt:variant>
      <vt:variant>
        <vt:i4>5</vt:i4>
      </vt:variant>
      <vt:variant>
        <vt:lpwstr>http://www.cno.org/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dc:creator>
  <cp:lastModifiedBy>Gina Guidocci</cp:lastModifiedBy>
  <cp:revision>5</cp:revision>
  <cp:lastPrinted>2015-02-11T18:57:00Z</cp:lastPrinted>
  <dcterms:created xsi:type="dcterms:W3CDTF">2015-01-06T15:02:00Z</dcterms:created>
  <dcterms:modified xsi:type="dcterms:W3CDTF">2015-02-11T18:57:00Z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5621400</vt:r8>
  </property>
</Properties>
</file>